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70073" w14:textId="1A528A9B" w:rsidR="00BD7252" w:rsidRDefault="00152027" w:rsidP="0084630C">
      <w:pPr>
        <w:jc w:val="center"/>
        <w:rPr>
          <w:sz w:val="24"/>
          <w:szCs w:val="24"/>
        </w:rPr>
      </w:pPr>
      <w:bookmarkStart w:id="0" w:name="_heading=h.gjdgxs" w:colFirst="0" w:colLast="0"/>
      <w:bookmarkEnd w:id="0"/>
      <w:r>
        <w:rPr>
          <w:sz w:val="48"/>
          <w:szCs w:val="48"/>
          <w:rtl/>
        </w:rPr>
        <w:t xml:space="preserve">نموذج وصف </w:t>
      </w:r>
      <w:r w:rsidR="0084630C">
        <w:rPr>
          <w:rFonts w:hint="cs"/>
          <w:sz w:val="48"/>
          <w:szCs w:val="48"/>
          <w:rtl/>
          <w:lang w:bidi="ar-IQ"/>
        </w:rPr>
        <w:t xml:space="preserve">مادة اللغة الإنكليزية </w:t>
      </w:r>
      <w:r w:rsidR="00D146E8">
        <w:rPr>
          <w:rFonts w:hint="cs"/>
          <w:sz w:val="48"/>
          <w:szCs w:val="48"/>
          <w:rtl/>
          <w:lang w:bidi="ar-IQ"/>
        </w:rPr>
        <w:t>1</w:t>
      </w:r>
      <w:r w:rsidR="00AF7C5E">
        <w:rPr>
          <w:rFonts w:hint="cs"/>
          <w:sz w:val="48"/>
          <w:szCs w:val="48"/>
          <w:rtl/>
        </w:rPr>
        <w:t xml:space="preserve"> </w:t>
      </w:r>
    </w:p>
    <w:tbl>
      <w:tblPr>
        <w:tblStyle w:val="ac"/>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485"/>
        <w:gridCol w:w="2114"/>
        <w:gridCol w:w="1134"/>
        <w:gridCol w:w="170"/>
        <w:gridCol w:w="631"/>
        <w:gridCol w:w="1467"/>
        <w:gridCol w:w="1701"/>
      </w:tblGrid>
      <w:tr w:rsidR="00BD7252" w14:paraId="27D3031E" w14:textId="77777777">
        <w:trPr>
          <w:trHeight w:val="280"/>
        </w:trPr>
        <w:tc>
          <w:tcPr>
            <w:tcW w:w="10455" w:type="dxa"/>
            <w:gridSpan w:val="8"/>
            <w:tcBorders>
              <w:top w:val="single" w:sz="4" w:space="0" w:color="000000"/>
              <w:left w:val="single" w:sz="4" w:space="0" w:color="000000"/>
              <w:bottom w:val="single" w:sz="4" w:space="0" w:color="000000"/>
              <w:right w:val="single" w:sz="4" w:space="0" w:color="000000"/>
            </w:tcBorders>
            <w:shd w:val="clear" w:color="auto" w:fill="FDE9D9"/>
            <w:vAlign w:val="center"/>
          </w:tcPr>
          <w:p w14:paraId="08693038" w14:textId="77777777" w:rsidR="00BD7252" w:rsidRDefault="00152027" w:rsidP="00574CC5">
            <w:pPr>
              <w:spacing w:before="80" w:after="80"/>
              <w:jc w:val="center"/>
              <w:rPr>
                <w:b/>
                <w:color w:val="17365D"/>
                <w:sz w:val="28"/>
                <w:szCs w:val="28"/>
              </w:rPr>
            </w:pPr>
            <w:r>
              <w:rPr>
                <w:b/>
                <w:color w:val="17365D"/>
                <w:sz w:val="28"/>
                <w:szCs w:val="28"/>
              </w:rPr>
              <w:t>Module Information</w:t>
            </w:r>
          </w:p>
          <w:p w14:paraId="466B9229" w14:textId="77777777" w:rsidR="00BD7252" w:rsidRDefault="00152027" w:rsidP="00574CC5">
            <w:pPr>
              <w:pBdr>
                <w:top w:val="nil"/>
                <w:left w:val="nil"/>
                <w:bottom w:val="nil"/>
                <w:right w:val="nil"/>
                <w:between w:val="nil"/>
              </w:pBdr>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معلومات المادة الدراسية</w:t>
            </w:r>
          </w:p>
        </w:tc>
      </w:tr>
      <w:tr w:rsidR="00BD7252" w14:paraId="3082FB82" w14:textId="77777777">
        <w:trPr>
          <w:trHeight w:val="49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52B4FAB" w14:textId="77777777" w:rsidR="00BD7252" w:rsidRDefault="00152027" w:rsidP="00574CC5">
            <w:pPr>
              <w:spacing w:before="80" w:after="80"/>
              <w:ind w:left="90" w:hanging="90"/>
              <w:rPr>
                <w:b/>
              </w:rPr>
            </w:pPr>
            <w:r>
              <w:rPr>
                <w:b/>
              </w:rPr>
              <w:t>Module Title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499C2EAF" w14:textId="6B9C1ED8" w:rsidR="00BD7252" w:rsidRDefault="00574CC5" w:rsidP="00574CC5">
            <w:pPr>
              <w:pStyle w:val="Heading1"/>
              <w:bidi w:val="0"/>
              <w:spacing w:before="80" w:after="80"/>
              <w:ind w:left="90"/>
              <w:outlineLvl w:val="0"/>
              <w:rPr>
                <w:b w:val="0"/>
                <w:color w:val="FF0000"/>
                <w:sz w:val="30"/>
                <w:szCs w:val="30"/>
              </w:rPr>
            </w:pPr>
            <w:r>
              <w:rPr>
                <w:b w:val="0"/>
                <w:color w:val="FF0000"/>
                <w:sz w:val="30"/>
                <w:szCs w:val="30"/>
              </w:rPr>
              <w:t xml:space="preserve">English </w:t>
            </w:r>
            <w:r w:rsidR="00A04754">
              <w:rPr>
                <w:b w:val="0"/>
                <w:color w:val="FF0000"/>
                <w:sz w:val="30"/>
                <w:szCs w:val="30"/>
              </w:rPr>
              <w:t xml:space="preserve">Language </w:t>
            </w:r>
            <w:r w:rsidR="00264FC8">
              <w:rPr>
                <w:b w:val="0"/>
                <w:color w:val="FF0000"/>
                <w:sz w:val="30"/>
                <w:szCs w:val="30"/>
              </w:rPr>
              <w:t>I</w:t>
            </w:r>
          </w:p>
        </w:tc>
        <w:tc>
          <w:tcPr>
            <w:tcW w:w="3799" w:type="dxa"/>
            <w:gridSpan w:val="3"/>
            <w:tcBorders>
              <w:top w:val="single" w:sz="4" w:space="0" w:color="000000"/>
              <w:left w:val="single" w:sz="4" w:space="0" w:color="000000"/>
              <w:bottom w:val="single" w:sz="4" w:space="0" w:color="000000"/>
              <w:right w:val="single" w:sz="4" w:space="0" w:color="000000"/>
            </w:tcBorders>
            <w:shd w:val="clear" w:color="auto" w:fill="DEEBF6"/>
            <w:vAlign w:val="center"/>
          </w:tcPr>
          <w:p w14:paraId="07B7C811" w14:textId="77777777" w:rsidR="00BD7252" w:rsidRDefault="00152027" w:rsidP="00574CC5">
            <w:pPr>
              <w:spacing w:before="80" w:after="80"/>
              <w:rPr>
                <w:b/>
              </w:rPr>
            </w:pPr>
            <w:r>
              <w:rPr>
                <w:b/>
              </w:rPr>
              <w:t>Module Delivery</w:t>
            </w:r>
          </w:p>
        </w:tc>
      </w:tr>
      <w:tr w:rsidR="00BD7252" w14:paraId="16884335"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2BF78112" w14:textId="77777777" w:rsidR="00BD7252" w:rsidRDefault="00152027" w:rsidP="00574CC5">
            <w:pPr>
              <w:spacing w:before="80" w:after="80"/>
              <w:ind w:left="90" w:hanging="90"/>
              <w:rPr>
                <w:b/>
              </w:rPr>
            </w:pPr>
            <w:r>
              <w:rPr>
                <w:b/>
              </w:rPr>
              <w:t>Module Type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511F5705" w14:textId="2A2B3F06" w:rsidR="00BD7252" w:rsidRDefault="00574CC5" w:rsidP="00574CC5">
            <w:pPr>
              <w:pStyle w:val="Heading1"/>
              <w:bidi w:val="0"/>
              <w:spacing w:before="80" w:after="80"/>
              <w:ind w:left="90"/>
              <w:outlineLvl w:val="0"/>
              <w:rPr>
                <w:b w:val="0"/>
                <w:color w:val="FF0000"/>
                <w:sz w:val="28"/>
                <w:szCs w:val="28"/>
              </w:rPr>
            </w:pPr>
            <w:r w:rsidRPr="00574CC5">
              <w:rPr>
                <w:sz w:val="24"/>
                <w:szCs w:val="24"/>
              </w:rPr>
              <w:t>Basic learning activities</w:t>
            </w:r>
          </w:p>
        </w:tc>
        <w:tc>
          <w:tcPr>
            <w:tcW w:w="37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A5A3F98" w14:textId="77777777" w:rsidR="00BD7252" w:rsidRDefault="002650EA" w:rsidP="00574CC5">
            <w:pPr>
              <w:numPr>
                <w:ilvl w:val="0"/>
                <w:numId w:val="4"/>
              </w:numPr>
              <w:spacing w:before="80"/>
              <w:rPr>
                <w:b/>
              </w:rPr>
            </w:pPr>
            <w:sdt>
              <w:sdtPr>
                <w:tag w:val="goog_rdk_0"/>
                <w:id w:val="2107223609"/>
              </w:sdtPr>
              <w:sdtEndPr/>
              <w:sdtContent>
                <w:r w:rsidR="00152027">
                  <w:rPr>
                    <w:rFonts w:ascii="Arial Unicode MS" w:eastAsia="Arial Unicode MS" w:hAnsi="Arial Unicode MS" w:cs="Arial Unicode MS"/>
                    <w:b/>
                  </w:rPr>
                  <w:t>☒</w:t>
                </w:r>
              </w:sdtContent>
            </w:sdt>
            <w:r w:rsidR="00152027">
              <w:rPr>
                <w:b/>
              </w:rPr>
              <w:t xml:space="preserve"> Theory    </w:t>
            </w:r>
          </w:p>
          <w:p w14:paraId="33468FD3" w14:textId="324DFAAF" w:rsidR="00BD7252" w:rsidRDefault="002650EA" w:rsidP="00574CC5">
            <w:pPr>
              <w:numPr>
                <w:ilvl w:val="0"/>
                <w:numId w:val="1"/>
              </w:numPr>
              <w:rPr>
                <w:b/>
              </w:rPr>
            </w:pPr>
            <w:sdt>
              <w:sdtPr>
                <w:tag w:val="goog_rdk_1"/>
                <w:id w:val="310455132"/>
              </w:sdtPr>
              <w:sdtEndPr/>
              <w:sdtContent>
                <w:sdt>
                  <w:sdtPr>
                    <w:tag w:val="goog_rdk_3"/>
                    <w:id w:val="1999388861"/>
                  </w:sdtPr>
                  <w:sdtEndPr/>
                  <w:sdtContent>
                    <w:sdt>
                      <w:sdtPr>
                        <w:tag w:val="goog_rdk_0"/>
                        <w:id w:val="-1790348095"/>
                      </w:sdtPr>
                      <w:sdtEndPr/>
                      <w:sdtContent>
                        <w:r w:rsidR="00574CC5">
                          <w:rPr>
                            <w:rFonts w:ascii="Segoe UI Symbol" w:eastAsia="Arial Unicode MS" w:hAnsi="Segoe UI Symbol" w:cs="Segoe UI Symbol"/>
                            <w:b/>
                          </w:rPr>
                          <w:t>☒</w:t>
                        </w:r>
                      </w:sdtContent>
                    </w:sdt>
                  </w:sdtContent>
                </w:sdt>
              </w:sdtContent>
            </w:sdt>
            <w:r w:rsidR="00152027">
              <w:rPr>
                <w:b/>
              </w:rPr>
              <w:t xml:space="preserve"> Lecture</w:t>
            </w:r>
          </w:p>
          <w:p w14:paraId="350850D1" w14:textId="4DC1BE4D" w:rsidR="00BD7252" w:rsidRDefault="002650EA" w:rsidP="00574CC5">
            <w:pPr>
              <w:numPr>
                <w:ilvl w:val="0"/>
                <w:numId w:val="1"/>
              </w:numPr>
              <w:rPr>
                <w:b/>
              </w:rPr>
            </w:pPr>
            <w:sdt>
              <w:sdtPr>
                <w:tag w:val="goog_rdk_2"/>
                <w:id w:val="-888029624"/>
              </w:sdtPr>
              <w:sdtEndPr/>
              <w:sdtContent>
                <w:sdt>
                  <w:sdtPr>
                    <w:tag w:val="goog_rdk_3"/>
                    <w:id w:val="129218869"/>
                  </w:sdtPr>
                  <w:sdtEndPr/>
                  <w:sdtContent>
                    <w:r w:rsidR="00574CC5">
                      <w:rPr>
                        <w:rFonts w:ascii="Segoe UI Symbol" w:eastAsia="Arial Unicode MS" w:hAnsi="Segoe UI Symbol" w:cs="Segoe UI Symbol"/>
                        <w:b/>
                      </w:rPr>
                      <w:t>☐</w:t>
                    </w:r>
                  </w:sdtContent>
                </w:sdt>
              </w:sdtContent>
            </w:sdt>
            <w:r w:rsidR="00152027">
              <w:rPr>
                <w:b/>
              </w:rPr>
              <w:t xml:space="preserve"> Lab </w:t>
            </w:r>
          </w:p>
          <w:p w14:paraId="1B11407D" w14:textId="77777777" w:rsidR="00BD7252" w:rsidRDefault="002650EA" w:rsidP="00574CC5">
            <w:pPr>
              <w:numPr>
                <w:ilvl w:val="0"/>
                <w:numId w:val="1"/>
              </w:numPr>
              <w:rPr>
                <w:b/>
              </w:rPr>
            </w:pPr>
            <w:sdt>
              <w:sdtPr>
                <w:tag w:val="goog_rdk_3"/>
                <w:id w:val="1203207521"/>
              </w:sdtPr>
              <w:sdtEndPr/>
              <w:sdtContent>
                <w:r w:rsidR="00152027">
                  <w:rPr>
                    <w:rFonts w:ascii="Arial Unicode MS" w:eastAsia="Arial Unicode MS" w:hAnsi="Arial Unicode MS" w:cs="Arial Unicode MS"/>
                    <w:b/>
                  </w:rPr>
                  <w:t>☐</w:t>
                </w:r>
              </w:sdtContent>
            </w:sdt>
            <w:r w:rsidR="00152027">
              <w:rPr>
                <w:b/>
              </w:rPr>
              <w:t xml:space="preserve"> Tutorial</w:t>
            </w:r>
          </w:p>
          <w:p w14:paraId="7FE3B7B9" w14:textId="77777777" w:rsidR="00BD7252" w:rsidRDefault="002650EA" w:rsidP="00574CC5">
            <w:pPr>
              <w:numPr>
                <w:ilvl w:val="0"/>
                <w:numId w:val="1"/>
              </w:numPr>
              <w:rPr>
                <w:b/>
              </w:rPr>
            </w:pPr>
            <w:sdt>
              <w:sdtPr>
                <w:tag w:val="goog_rdk_4"/>
                <w:id w:val="1488594328"/>
              </w:sdtPr>
              <w:sdtEndPr/>
              <w:sdtContent>
                <w:r w:rsidR="00152027">
                  <w:rPr>
                    <w:rFonts w:ascii="Arial Unicode MS" w:eastAsia="Arial Unicode MS" w:hAnsi="Arial Unicode MS" w:cs="Arial Unicode MS"/>
                    <w:b/>
                  </w:rPr>
                  <w:t>☐</w:t>
                </w:r>
              </w:sdtContent>
            </w:sdt>
            <w:r w:rsidR="00152027">
              <w:rPr>
                <w:b/>
              </w:rPr>
              <w:t xml:space="preserve"> Practical</w:t>
            </w:r>
          </w:p>
          <w:p w14:paraId="5E0C3CE0" w14:textId="77777777" w:rsidR="00BD7252" w:rsidRDefault="002650EA" w:rsidP="00574CC5">
            <w:pPr>
              <w:numPr>
                <w:ilvl w:val="0"/>
                <w:numId w:val="1"/>
              </w:numPr>
              <w:spacing w:after="80"/>
              <w:rPr>
                <w:b/>
              </w:rPr>
            </w:pPr>
            <w:sdt>
              <w:sdtPr>
                <w:tag w:val="goog_rdk_5"/>
                <w:id w:val="-1803525473"/>
              </w:sdtPr>
              <w:sdtEndPr/>
              <w:sdtContent>
                <w:r w:rsidR="00152027">
                  <w:rPr>
                    <w:rFonts w:ascii="Arial Unicode MS" w:eastAsia="Arial Unicode MS" w:hAnsi="Arial Unicode MS" w:cs="Arial Unicode MS"/>
                    <w:b/>
                  </w:rPr>
                  <w:t>☐</w:t>
                </w:r>
              </w:sdtContent>
            </w:sdt>
            <w:r w:rsidR="00152027">
              <w:rPr>
                <w:b/>
              </w:rPr>
              <w:t xml:space="preserve"> Seminar</w:t>
            </w:r>
          </w:p>
        </w:tc>
      </w:tr>
      <w:tr w:rsidR="00BD7252" w14:paraId="22A71EA4" w14:textId="77777777">
        <w:trPr>
          <w:trHeight w:val="45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486F5F7" w14:textId="77777777" w:rsidR="00BD7252" w:rsidRDefault="00152027" w:rsidP="00574CC5">
            <w:pPr>
              <w:spacing w:before="80" w:after="80"/>
              <w:ind w:left="90" w:hanging="90"/>
              <w:rPr>
                <w:b/>
              </w:rPr>
            </w:pPr>
            <w:r>
              <w:rPr>
                <w:b/>
              </w:rPr>
              <w:t>Module Code</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4896B090" w14:textId="137D1A75" w:rsidR="00BD7252" w:rsidRDefault="00574CC5" w:rsidP="00574CC5">
            <w:pPr>
              <w:pStyle w:val="Heading1"/>
              <w:bidi w:val="0"/>
              <w:spacing w:before="80" w:after="80"/>
              <w:ind w:left="90"/>
              <w:outlineLvl w:val="0"/>
              <w:rPr>
                <w:b w:val="0"/>
                <w:color w:val="FF0000"/>
                <w:sz w:val="28"/>
                <w:szCs w:val="28"/>
              </w:rPr>
            </w:pPr>
            <w:r w:rsidRPr="00574CC5">
              <w:rPr>
                <w:color w:val="FF0000"/>
                <w:sz w:val="28"/>
                <w:szCs w:val="28"/>
              </w:rPr>
              <w:t xml:space="preserve">ENGL </w:t>
            </w:r>
            <w:r w:rsidR="00355D4A">
              <w:rPr>
                <w:color w:val="FF0000"/>
                <w:sz w:val="28"/>
                <w:szCs w:val="28"/>
              </w:rPr>
              <w:t>1</w:t>
            </w:r>
            <w:r w:rsidRPr="00574CC5">
              <w:rPr>
                <w:color w:val="FF0000"/>
                <w:sz w:val="28"/>
                <w:szCs w:val="28"/>
              </w:rPr>
              <w:t>01</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00681E" w14:textId="77777777" w:rsidR="00BD7252" w:rsidRDefault="00BD7252" w:rsidP="00574CC5">
            <w:pPr>
              <w:widowControl w:val="0"/>
              <w:pBdr>
                <w:top w:val="nil"/>
                <w:left w:val="nil"/>
                <w:bottom w:val="nil"/>
                <w:right w:val="nil"/>
                <w:between w:val="nil"/>
              </w:pBdr>
              <w:spacing w:line="276" w:lineRule="auto"/>
              <w:rPr>
                <w:color w:val="FF0000"/>
                <w:sz w:val="28"/>
                <w:szCs w:val="28"/>
              </w:rPr>
            </w:pPr>
          </w:p>
        </w:tc>
      </w:tr>
      <w:tr w:rsidR="00BD7252" w14:paraId="1D7A940E"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04F47F5" w14:textId="77777777" w:rsidR="00BD7252" w:rsidRDefault="00152027" w:rsidP="00574CC5">
            <w:pPr>
              <w:spacing w:before="80" w:after="80"/>
              <w:ind w:left="90" w:hanging="90"/>
              <w:rPr>
                <w:b/>
              </w:rPr>
            </w:pPr>
            <w:r>
              <w:rPr>
                <w:b/>
              </w:rPr>
              <w:t xml:space="preserve">ECTS Credits </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7C883554" w14:textId="01449B5A" w:rsidR="00BD7252" w:rsidRDefault="00FA5B7D" w:rsidP="00574CC5">
            <w:pPr>
              <w:pStyle w:val="Heading1"/>
              <w:bidi w:val="0"/>
              <w:spacing w:before="80" w:after="80"/>
              <w:ind w:left="90"/>
              <w:outlineLvl w:val="0"/>
              <w:rPr>
                <w:b w:val="0"/>
                <w:color w:val="FF0000"/>
                <w:sz w:val="28"/>
                <w:szCs w:val="28"/>
              </w:rPr>
            </w:pPr>
            <w:r>
              <w:rPr>
                <w:sz w:val="24"/>
                <w:szCs w:val="24"/>
                <w:shd w:val="clear" w:color="auto" w:fill="E8EAED"/>
              </w:rPr>
              <w:t>2</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072C19E" w14:textId="77777777" w:rsidR="00BD7252" w:rsidRDefault="00BD7252" w:rsidP="00574CC5">
            <w:pPr>
              <w:widowControl w:val="0"/>
              <w:pBdr>
                <w:top w:val="nil"/>
                <w:left w:val="nil"/>
                <w:bottom w:val="nil"/>
                <w:right w:val="nil"/>
                <w:between w:val="nil"/>
              </w:pBdr>
              <w:spacing w:line="276" w:lineRule="auto"/>
              <w:rPr>
                <w:color w:val="FF0000"/>
                <w:sz w:val="28"/>
                <w:szCs w:val="28"/>
              </w:rPr>
            </w:pPr>
          </w:p>
        </w:tc>
      </w:tr>
      <w:tr w:rsidR="00BD7252" w14:paraId="4FF34ECC" w14:textId="77777777">
        <w:trPr>
          <w:trHeight w:val="405"/>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028EA5C5" w14:textId="77777777" w:rsidR="00BD7252" w:rsidRDefault="00152027" w:rsidP="00574CC5">
            <w:pPr>
              <w:spacing w:before="80" w:after="80"/>
              <w:ind w:left="90" w:hanging="90"/>
              <w:rPr>
                <w:b/>
              </w:rPr>
            </w:pPr>
            <w:r>
              <w:rPr>
                <w:b/>
              </w:rPr>
              <w:t>SWL (hr/sem)</w:t>
            </w:r>
          </w:p>
        </w:tc>
        <w:tc>
          <w:tcPr>
            <w:tcW w:w="4903" w:type="dxa"/>
            <w:gridSpan w:val="4"/>
            <w:tcBorders>
              <w:top w:val="single" w:sz="4" w:space="0" w:color="000000"/>
              <w:left w:val="single" w:sz="4" w:space="0" w:color="000000"/>
              <w:bottom w:val="single" w:sz="4" w:space="0" w:color="000000"/>
              <w:right w:val="single" w:sz="4" w:space="0" w:color="000000"/>
            </w:tcBorders>
            <w:vAlign w:val="center"/>
          </w:tcPr>
          <w:p w14:paraId="357A3163" w14:textId="7393FDE8" w:rsidR="00BD7252" w:rsidRDefault="00574CC5" w:rsidP="00574CC5">
            <w:pPr>
              <w:pStyle w:val="Heading1"/>
              <w:bidi w:val="0"/>
              <w:spacing w:before="80" w:after="80"/>
              <w:ind w:left="90"/>
              <w:outlineLvl w:val="0"/>
              <w:rPr>
                <w:b w:val="0"/>
                <w:color w:val="FF0000"/>
                <w:sz w:val="24"/>
                <w:szCs w:val="24"/>
              </w:rPr>
            </w:pPr>
            <w:r>
              <w:rPr>
                <w:color w:val="FF0000"/>
                <w:sz w:val="24"/>
                <w:szCs w:val="24"/>
              </w:rPr>
              <w:t>5</w:t>
            </w:r>
            <w:r w:rsidR="00152027">
              <w:rPr>
                <w:color w:val="FF0000"/>
                <w:sz w:val="24"/>
                <w:szCs w:val="24"/>
              </w:rPr>
              <w:t>0</w:t>
            </w:r>
          </w:p>
        </w:tc>
        <w:tc>
          <w:tcPr>
            <w:tcW w:w="37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BC56CFF" w14:textId="77777777" w:rsidR="00BD7252" w:rsidRDefault="00BD7252" w:rsidP="00574CC5">
            <w:pPr>
              <w:widowControl w:val="0"/>
              <w:pBdr>
                <w:top w:val="nil"/>
                <w:left w:val="nil"/>
                <w:bottom w:val="nil"/>
                <w:right w:val="nil"/>
                <w:between w:val="nil"/>
              </w:pBdr>
              <w:spacing w:line="276" w:lineRule="auto"/>
              <w:rPr>
                <w:color w:val="FF0000"/>
                <w:sz w:val="24"/>
                <w:szCs w:val="24"/>
              </w:rPr>
            </w:pPr>
          </w:p>
        </w:tc>
      </w:tr>
      <w:tr w:rsidR="00BD7252" w14:paraId="4711740D"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4422D1FC" w14:textId="77777777" w:rsidR="00BD7252" w:rsidRDefault="00152027" w:rsidP="00574CC5">
            <w:pPr>
              <w:spacing w:before="80" w:after="80"/>
              <w:ind w:left="90" w:hanging="90"/>
              <w:rPr>
                <w:b/>
              </w:rPr>
            </w:pPr>
            <w:r>
              <w:rPr>
                <w:b/>
              </w:rPr>
              <w:t>Module Level</w:t>
            </w:r>
          </w:p>
        </w:tc>
        <w:tc>
          <w:tcPr>
            <w:tcW w:w="2114" w:type="dxa"/>
            <w:tcBorders>
              <w:top w:val="single" w:sz="4" w:space="0" w:color="000000"/>
              <w:left w:val="single" w:sz="4" w:space="0" w:color="000000"/>
              <w:bottom w:val="single" w:sz="4" w:space="0" w:color="000000"/>
              <w:right w:val="nil"/>
            </w:tcBorders>
            <w:vAlign w:val="center"/>
          </w:tcPr>
          <w:p w14:paraId="06DE7D47" w14:textId="02680BC4" w:rsidR="00BD7252" w:rsidRDefault="00152027" w:rsidP="00574CC5">
            <w:pPr>
              <w:spacing w:before="80" w:after="80"/>
              <w:ind w:hanging="720"/>
            </w:pPr>
            <w:r>
              <w:t xml:space="preserve">UGx11  </w:t>
            </w:r>
            <w:r w:rsidR="00355D4A">
              <w:t>1</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AEEF3"/>
            <w:vAlign w:val="center"/>
          </w:tcPr>
          <w:p w14:paraId="2078C045" w14:textId="77777777" w:rsidR="00BD7252" w:rsidRDefault="00152027" w:rsidP="00574CC5">
            <w:pPr>
              <w:spacing w:before="80" w:after="80"/>
              <w:rPr>
                <w:b/>
              </w:rPr>
            </w:pPr>
            <w:r>
              <w:rPr>
                <w:b/>
              </w:rPr>
              <w:t>Semester of Delivery</w:t>
            </w:r>
          </w:p>
        </w:tc>
        <w:tc>
          <w:tcPr>
            <w:tcW w:w="1701" w:type="dxa"/>
            <w:tcBorders>
              <w:top w:val="single" w:sz="4" w:space="0" w:color="000000"/>
              <w:left w:val="single" w:sz="4" w:space="0" w:color="000000"/>
              <w:bottom w:val="single" w:sz="4" w:space="0" w:color="000000"/>
              <w:right w:val="single" w:sz="4" w:space="0" w:color="000000"/>
            </w:tcBorders>
            <w:vAlign w:val="center"/>
          </w:tcPr>
          <w:p w14:paraId="5374E8BD" w14:textId="77777777" w:rsidR="00BD7252" w:rsidRDefault="00152027" w:rsidP="00574CC5">
            <w:pPr>
              <w:spacing w:before="80" w:after="80"/>
            </w:pPr>
            <w:r>
              <w:t>1</w:t>
            </w:r>
          </w:p>
        </w:tc>
      </w:tr>
      <w:tr w:rsidR="00BD7252" w14:paraId="76AD3E10"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39DE4F4" w14:textId="77777777" w:rsidR="00BD7252" w:rsidRDefault="00152027" w:rsidP="00574CC5">
            <w:pPr>
              <w:spacing w:before="80" w:after="80"/>
              <w:ind w:left="90" w:hanging="90"/>
              <w:rPr>
                <w:b/>
              </w:rPr>
            </w:pPr>
            <w:r>
              <w:rPr>
                <w:b/>
              </w:rPr>
              <w:t>Administering Department</w:t>
            </w:r>
          </w:p>
        </w:tc>
        <w:tc>
          <w:tcPr>
            <w:tcW w:w="2114" w:type="dxa"/>
            <w:tcBorders>
              <w:top w:val="single" w:sz="4" w:space="0" w:color="000000"/>
              <w:left w:val="single" w:sz="4" w:space="0" w:color="000000"/>
              <w:bottom w:val="single" w:sz="4" w:space="0" w:color="000000"/>
              <w:right w:val="single" w:sz="4" w:space="0" w:color="000000"/>
            </w:tcBorders>
            <w:vAlign w:val="center"/>
          </w:tcPr>
          <w:p w14:paraId="5B650A07" w14:textId="0729A9C4" w:rsidR="00BD7252" w:rsidRDefault="00355D4A" w:rsidP="00574CC5">
            <w:pPr>
              <w:spacing w:before="80" w:after="80"/>
            </w:pPr>
            <w:r>
              <w:t>ENG</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E3EA0E2" w14:textId="77777777" w:rsidR="00BD7252" w:rsidRDefault="00152027" w:rsidP="00574CC5">
            <w:pPr>
              <w:spacing w:before="80" w:after="80"/>
              <w:rPr>
                <w:b/>
              </w:rPr>
            </w:pPr>
            <w:r>
              <w:rPr>
                <w:b/>
              </w:rPr>
              <w:t xml:space="preserve"> College</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53AEDEFC" w14:textId="1D695E58" w:rsidR="00BD7252" w:rsidRDefault="00152027" w:rsidP="00574CC5">
            <w:pPr>
              <w:spacing w:before="80" w:after="80"/>
            </w:pPr>
            <w:r>
              <w:t xml:space="preserve"> </w:t>
            </w:r>
            <w:r w:rsidR="00355D4A">
              <w:t>ENG</w:t>
            </w:r>
          </w:p>
        </w:tc>
      </w:tr>
      <w:tr w:rsidR="00BD7252" w14:paraId="46C03765"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6F32E7D1" w14:textId="77777777" w:rsidR="00BD7252" w:rsidRDefault="00152027" w:rsidP="00574CC5">
            <w:pPr>
              <w:spacing w:before="80" w:after="80"/>
              <w:ind w:left="90" w:hanging="90"/>
              <w:rPr>
                <w:b/>
              </w:rPr>
            </w:pPr>
            <w:r>
              <w:rPr>
                <w:b/>
              </w:rPr>
              <w:t>Module Leader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0EF42E72" w14:textId="696FA71E" w:rsidR="00BD7252" w:rsidRDefault="00E87B25" w:rsidP="00574CC5">
            <w:pPr>
              <w:spacing w:before="80" w:after="80"/>
              <w:ind w:left="90"/>
            </w:pPr>
            <w:r>
              <w:t>Saad Mahmood Sarhan</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48A68615" w14:textId="77777777" w:rsidR="00BD7252" w:rsidRDefault="00152027" w:rsidP="00574CC5">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3772B616" w14:textId="65A07999" w:rsidR="00BD7252" w:rsidRDefault="00E87B25" w:rsidP="00E87B25">
            <w:pPr>
              <w:spacing w:before="80" w:after="80"/>
            </w:pPr>
            <w:r w:rsidRPr="00E87B25">
              <w:t>saad.mah@uowa.edu.iq</w:t>
            </w:r>
          </w:p>
        </w:tc>
      </w:tr>
      <w:tr w:rsidR="00BD7252" w14:paraId="4CA1CABA"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5719E985" w14:textId="77777777" w:rsidR="00BD7252" w:rsidRDefault="00152027" w:rsidP="00574CC5">
            <w:pPr>
              <w:spacing w:before="80" w:after="80"/>
              <w:ind w:left="90" w:hanging="90"/>
              <w:rPr>
                <w:b/>
              </w:rPr>
            </w:pPr>
            <w:r>
              <w:rPr>
                <w:b/>
              </w:rPr>
              <w:t>Module Leader’s Acad. Title</w:t>
            </w:r>
          </w:p>
        </w:tc>
        <w:tc>
          <w:tcPr>
            <w:tcW w:w="2114" w:type="dxa"/>
            <w:tcBorders>
              <w:top w:val="single" w:sz="4" w:space="0" w:color="000000"/>
              <w:left w:val="single" w:sz="4" w:space="0" w:color="000000"/>
              <w:bottom w:val="single" w:sz="4" w:space="0" w:color="000000"/>
              <w:right w:val="single" w:sz="4" w:space="0" w:color="000000"/>
            </w:tcBorders>
            <w:vAlign w:val="center"/>
          </w:tcPr>
          <w:p w14:paraId="18206644" w14:textId="59F948F0" w:rsidR="00BD7252" w:rsidRPr="00E87B25" w:rsidRDefault="00E87B25" w:rsidP="00E87B25">
            <w:pPr>
              <w:spacing w:before="80" w:after="80"/>
            </w:pPr>
            <w:r w:rsidRPr="00E87B25">
              <w:t>Assist. Lect</w:t>
            </w:r>
            <w:r>
              <w:t>.</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DEEBF6"/>
            <w:vAlign w:val="center"/>
          </w:tcPr>
          <w:p w14:paraId="2DFFF51A" w14:textId="77777777" w:rsidR="00BD7252" w:rsidRDefault="00152027" w:rsidP="00574CC5">
            <w:pPr>
              <w:spacing w:before="80" w:after="80"/>
              <w:rPr>
                <w:b/>
              </w:rPr>
            </w:pPr>
            <w:r>
              <w:rPr>
                <w:b/>
              </w:rPr>
              <w:t>Module Leader’s Qualification</w:t>
            </w:r>
          </w:p>
        </w:tc>
        <w:tc>
          <w:tcPr>
            <w:tcW w:w="1701" w:type="dxa"/>
            <w:tcBorders>
              <w:top w:val="single" w:sz="4" w:space="0" w:color="000000"/>
              <w:left w:val="single" w:sz="4" w:space="0" w:color="000000"/>
              <w:bottom w:val="single" w:sz="4" w:space="0" w:color="000000"/>
              <w:right w:val="single" w:sz="4" w:space="0" w:color="000000"/>
            </w:tcBorders>
            <w:vAlign w:val="center"/>
          </w:tcPr>
          <w:p w14:paraId="4F6ABB57" w14:textId="5600FEAB" w:rsidR="00BD7252" w:rsidRDefault="00E87B25" w:rsidP="00E87B25">
            <w:pPr>
              <w:spacing w:before="80" w:after="80"/>
            </w:pPr>
            <w:r w:rsidRPr="00E87B25">
              <w:t>MSc.</w:t>
            </w:r>
          </w:p>
        </w:tc>
      </w:tr>
      <w:tr w:rsidR="00BD7252" w14:paraId="5C9B68F6" w14:textId="77777777">
        <w:trPr>
          <w:trHeight w:val="220"/>
        </w:trPr>
        <w:tc>
          <w:tcPr>
            <w:tcW w:w="1753" w:type="dxa"/>
            <w:tcBorders>
              <w:top w:val="single" w:sz="4" w:space="0" w:color="000000"/>
              <w:left w:val="single" w:sz="4" w:space="0" w:color="000000"/>
              <w:bottom w:val="single" w:sz="4" w:space="0" w:color="000000"/>
              <w:right w:val="nil"/>
            </w:tcBorders>
            <w:shd w:val="clear" w:color="auto" w:fill="DAEEF3"/>
            <w:vAlign w:val="center"/>
          </w:tcPr>
          <w:p w14:paraId="75EB1E67" w14:textId="77777777" w:rsidR="00BD7252" w:rsidRDefault="00152027" w:rsidP="00574CC5">
            <w:pPr>
              <w:spacing w:before="80" w:after="80"/>
              <w:ind w:left="90" w:hanging="90"/>
              <w:rPr>
                <w:b/>
              </w:rPr>
            </w:pPr>
            <w:r>
              <w:rPr>
                <w:b/>
              </w:rPr>
              <w:t>Module Tutor</w:t>
            </w:r>
          </w:p>
        </w:tc>
        <w:tc>
          <w:tcPr>
            <w:tcW w:w="3599" w:type="dxa"/>
            <w:gridSpan w:val="2"/>
            <w:tcBorders>
              <w:top w:val="single" w:sz="4" w:space="0" w:color="000000"/>
              <w:left w:val="single" w:sz="4" w:space="0" w:color="000000"/>
              <w:bottom w:val="single" w:sz="4" w:space="0" w:color="000000"/>
              <w:right w:val="single" w:sz="4" w:space="0" w:color="000000"/>
            </w:tcBorders>
            <w:vAlign w:val="center"/>
          </w:tcPr>
          <w:p w14:paraId="57FA57A4" w14:textId="13F0C7C7" w:rsidR="00BD7252" w:rsidRDefault="00E87B25" w:rsidP="00E87B25">
            <w:pPr>
              <w:spacing w:before="80" w:after="80"/>
              <w:ind w:left="90"/>
            </w:pPr>
            <w:r w:rsidRPr="00E87B25">
              <w:t>Saad Mahmood Sarhan</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A012318" w14:textId="77777777" w:rsidR="00BD7252" w:rsidRDefault="00152027" w:rsidP="00574CC5">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14:paraId="58AC1480" w14:textId="2214E618" w:rsidR="00BD7252" w:rsidRDefault="00E87B25" w:rsidP="00E87B25">
            <w:pPr>
              <w:spacing w:before="80" w:after="80"/>
            </w:pPr>
            <w:r w:rsidRPr="00E87B25">
              <w:t>saad.mah@uowa.edu.iq</w:t>
            </w:r>
            <w:bookmarkStart w:id="1" w:name="_GoBack"/>
            <w:bookmarkEnd w:id="1"/>
          </w:p>
        </w:tc>
      </w:tr>
      <w:tr w:rsidR="00BD7252" w14:paraId="27EB5BCF"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511685E0" w14:textId="77777777" w:rsidR="00BD7252" w:rsidRDefault="00152027" w:rsidP="00574CC5">
            <w:pPr>
              <w:spacing w:before="80" w:after="80"/>
              <w:ind w:left="90" w:hanging="90"/>
              <w:rPr>
                <w:b/>
              </w:rPr>
            </w:pPr>
            <w:r>
              <w:rPr>
                <w:b/>
              </w:rPr>
              <w:t>Peer Reviewer Name</w:t>
            </w:r>
          </w:p>
        </w:tc>
        <w:tc>
          <w:tcPr>
            <w:tcW w:w="2114" w:type="dxa"/>
            <w:tcBorders>
              <w:top w:val="single" w:sz="4" w:space="0" w:color="000000"/>
              <w:left w:val="single" w:sz="4" w:space="0" w:color="000000"/>
              <w:bottom w:val="single" w:sz="4" w:space="0" w:color="000000"/>
              <w:right w:val="nil"/>
            </w:tcBorders>
            <w:vAlign w:val="center"/>
          </w:tcPr>
          <w:p w14:paraId="681ABA6A" w14:textId="0D7FC993" w:rsidR="00BD7252" w:rsidRDefault="00152027" w:rsidP="00574CC5">
            <w:pPr>
              <w:spacing w:before="80" w:after="80"/>
              <w:ind w:left="360" w:hanging="360"/>
            </w:pPr>
            <w:r>
              <w:t>N</w:t>
            </w:r>
            <w:r w:rsidR="00574CC5">
              <w:t>A</w:t>
            </w:r>
          </w:p>
        </w:tc>
        <w:tc>
          <w:tcPr>
            <w:tcW w:w="113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646E5EC1" w14:textId="77777777" w:rsidR="00BD7252" w:rsidRDefault="00152027" w:rsidP="00574CC5">
            <w:pPr>
              <w:spacing w:before="80" w:after="80"/>
            </w:pPr>
            <w:r>
              <w:t xml:space="preserve"> </w:t>
            </w:r>
            <w:r>
              <w:rPr>
                <w:b/>
              </w:rPr>
              <w:t>e-mail</w:t>
            </w:r>
          </w:p>
        </w:tc>
        <w:tc>
          <w:tcPr>
            <w:tcW w:w="3969"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793601AE" w14:textId="13B5052E" w:rsidR="00BD7252" w:rsidRDefault="00574CC5" w:rsidP="00574CC5">
            <w:pPr>
              <w:spacing w:before="80" w:after="80"/>
            </w:pPr>
            <w:r>
              <w:t>NA</w:t>
            </w:r>
          </w:p>
        </w:tc>
      </w:tr>
      <w:tr w:rsidR="00BD7252" w14:paraId="4515DFBD" w14:textId="77777777">
        <w:trPr>
          <w:trHeight w:val="220"/>
        </w:trPr>
        <w:tc>
          <w:tcPr>
            <w:tcW w:w="3238" w:type="dxa"/>
            <w:gridSpan w:val="2"/>
            <w:tcBorders>
              <w:top w:val="single" w:sz="4" w:space="0" w:color="000000"/>
              <w:left w:val="single" w:sz="4" w:space="0" w:color="000000"/>
              <w:bottom w:val="single" w:sz="4" w:space="0" w:color="000000"/>
              <w:right w:val="nil"/>
            </w:tcBorders>
            <w:shd w:val="clear" w:color="auto" w:fill="DAEEF3"/>
            <w:vAlign w:val="center"/>
          </w:tcPr>
          <w:p w14:paraId="0B2DE7BF" w14:textId="77777777" w:rsidR="00BD7252" w:rsidRDefault="00152027" w:rsidP="00574CC5">
            <w:pPr>
              <w:spacing w:before="80" w:after="80"/>
              <w:ind w:left="6" w:right="-99" w:hanging="6"/>
              <w:rPr>
                <w:b/>
              </w:rPr>
            </w:pPr>
            <w:r>
              <w:rPr>
                <w:b/>
              </w:rPr>
              <w:t>Scientific Committee Approval Date</w:t>
            </w:r>
          </w:p>
        </w:tc>
        <w:tc>
          <w:tcPr>
            <w:tcW w:w="2114" w:type="dxa"/>
            <w:tcBorders>
              <w:top w:val="single" w:sz="4" w:space="0" w:color="000000"/>
              <w:left w:val="single" w:sz="4" w:space="0" w:color="000000"/>
              <w:bottom w:val="single" w:sz="4" w:space="0" w:color="000000"/>
              <w:right w:val="nil"/>
            </w:tcBorders>
            <w:vAlign w:val="center"/>
          </w:tcPr>
          <w:p w14:paraId="7B20522A" w14:textId="22946332" w:rsidR="00BD7252" w:rsidRDefault="00BD7252" w:rsidP="00574CC5">
            <w:pPr>
              <w:spacing w:before="80" w:after="80"/>
              <w:ind w:left="360"/>
            </w:pPr>
          </w:p>
        </w:tc>
        <w:tc>
          <w:tcPr>
            <w:tcW w:w="1935" w:type="dxa"/>
            <w:gridSpan w:val="3"/>
            <w:tcBorders>
              <w:top w:val="single" w:sz="4" w:space="0" w:color="000000"/>
              <w:left w:val="single" w:sz="4" w:space="0" w:color="000000"/>
              <w:bottom w:val="single" w:sz="4" w:space="0" w:color="000000"/>
              <w:right w:val="single" w:sz="4" w:space="0" w:color="000000"/>
            </w:tcBorders>
            <w:shd w:val="clear" w:color="auto" w:fill="DAEEF3"/>
            <w:vAlign w:val="center"/>
          </w:tcPr>
          <w:p w14:paraId="21FD15E9" w14:textId="77777777" w:rsidR="00BD7252" w:rsidRDefault="00152027" w:rsidP="00574CC5">
            <w:pPr>
              <w:spacing w:before="80" w:after="80"/>
              <w:rPr>
                <w:b/>
              </w:rPr>
            </w:pPr>
            <w:r>
              <w:rPr>
                <w:b/>
              </w:rPr>
              <w:t>Version Number</w:t>
            </w:r>
          </w:p>
        </w:tc>
        <w:tc>
          <w:tcPr>
            <w:tcW w:w="3168" w:type="dxa"/>
            <w:gridSpan w:val="2"/>
            <w:tcBorders>
              <w:top w:val="single" w:sz="4" w:space="0" w:color="000000"/>
              <w:left w:val="single" w:sz="4" w:space="0" w:color="000000"/>
              <w:bottom w:val="single" w:sz="4" w:space="0" w:color="000000"/>
              <w:right w:val="single" w:sz="4" w:space="0" w:color="000000"/>
            </w:tcBorders>
            <w:vAlign w:val="center"/>
          </w:tcPr>
          <w:p w14:paraId="053E60D8" w14:textId="77777777" w:rsidR="00BD7252" w:rsidRDefault="00152027" w:rsidP="00574CC5">
            <w:pPr>
              <w:spacing w:before="80" w:after="80"/>
            </w:pPr>
            <w:r>
              <w:t>1.0</w:t>
            </w:r>
          </w:p>
        </w:tc>
      </w:tr>
    </w:tbl>
    <w:p w14:paraId="73352202" w14:textId="77777777" w:rsidR="00BD7252" w:rsidRDefault="00BD7252" w:rsidP="00574CC5">
      <w:pPr>
        <w:tabs>
          <w:tab w:val="left" w:pos="5220"/>
        </w:tabs>
        <w:spacing w:after="200" w:line="276" w:lineRule="auto"/>
        <w:rPr>
          <w:rFonts w:ascii="Cambria" w:eastAsia="Cambria" w:hAnsi="Cambria" w:cs="Cambria"/>
          <w:b/>
          <w:sz w:val="16"/>
          <w:szCs w:val="16"/>
        </w:rPr>
      </w:pPr>
    </w:p>
    <w:p w14:paraId="5866AA73" w14:textId="77777777" w:rsidR="00BD7252" w:rsidRDefault="00BD7252" w:rsidP="00574CC5">
      <w:pPr>
        <w:tabs>
          <w:tab w:val="left" w:pos="5220"/>
        </w:tabs>
        <w:spacing w:after="200" w:line="276" w:lineRule="auto"/>
        <w:rPr>
          <w:rFonts w:ascii="Cambria" w:eastAsia="Cambria" w:hAnsi="Cambria" w:cs="Cambria"/>
          <w:b/>
          <w:sz w:val="16"/>
          <w:szCs w:val="16"/>
        </w:rPr>
      </w:pPr>
    </w:p>
    <w:tbl>
      <w:tblPr>
        <w:tblStyle w:val="ad"/>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5158"/>
        <w:gridCol w:w="1605"/>
        <w:gridCol w:w="1128"/>
      </w:tblGrid>
      <w:tr w:rsidR="00BD7252" w14:paraId="7851FBB5"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75A5E434" w14:textId="77777777" w:rsidR="00BD7252" w:rsidRDefault="00152027" w:rsidP="00574CC5">
            <w:pPr>
              <w:spacing w:line="360" w:lineRule="auto"/>
              <w:jc w:val="center"/>
              <w:rPr>
                <w:b/>
                <w:color w:val="17365D"/>
                <w:sz w:val="28"/>
                <w:szCs w:val="28"/>
              </w:rPr>
            </w:pPr>
            <w:r>
              <w:rPr>
                <w:b/>
                <w:color w:val="17365D"/>
                <w:sz w:val="28"/>
                <w:szCs w:val="28"/>
              </w:rPr>
              <w:t>Relation with other Modules</w:t>
            </w:r>
          </w:p>
          <w:p w14:paraId="78308457" w14:textId="77777777" w:rsidR="00BD7252" w:rsidRDefault="00152027" w:rsidP="00574CC5">
            <w:pPr>
              <w:pBdr>
                <w:top w:val="nil"/>
                <w:left w:val="nil"/>
                <w:bottom w:val="nil"/>
                <w:right w:val="nil"/>
                <w:between w:val="nil"/>
              </w:pBdr>
              <w:spacing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العلاقة مع المواد الدراسية الأخرى</w:t>
            </w:r>
          </w:p>
        </w:tc>
      </w:tr>
      <w:tr w:rsidR="00BD7252" w14:paraId="165E31BA"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C324390" w14:textId="77777777" w:rsidR="00BD7252" w:rsidRDefault="00152027" w:rsidP="00574CC5">
            <w:pPr>
              <w:spacing w:line="360" w:lineRule="auto"/>
              <w:rPr>
                <w:b/>
              </w:rPr>
            </w:pPr>
            <w:r>
              <w:rPr>
                <w:b/>
              </w:rPr>
              <w:t>Prerequisite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6F269" w14:textId="054475E6" w:rsidR="00BD7252" w:rsidRDefault="00D146E8" w:rsidP="00574CC5">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59E6CCE" w14:textId="77777777" w:rsidR="00BD7252" w:rsidRDefault="00152027" w:rsidP="00574CC5">
            <w:pPr>
              <w:spacing w:line="360" w:lineRule="auto"/>
              <w:rPr>
                <w:b/>
              </w:rPr>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0D954" w14:textId="2E6BB9F8" w:rsidR="00BD7252" w:rsidRDefault="00BD7252" w:rsidP="00574CC5">
            <w:pPr>
              <w:spacing w:line="360" w:lineRule="auto"/>
            </w:pPr>
          </w:p>
        </w:tc>
      </w:tr>
      <w:tr w:rsidR="00BD7252" w14:paraId="73C284D6" w14:textId="77777777">
        <w:trPr>
          <w:trHeight w:val="4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36A6679D" w14:textId="77777777" w:rsidR="00BD7252" w:rsidRDefault="00152027" w:rsidP="00574CC5">
            <w:pPr>
              <w:spacing w:line="360" w:lineRule="auto"/>
              <w:rPr>
                <w:b/>
              </w:rPr>
            </w:pPr>
            <w:r>
              <w:rPr>
                <w:b/>
              </w:rPr>
              <w:t>Co-requisites module</w:t>
            </w:r>
          </w:p>
        </w:tc>
        <w:tc>
          <w:tcPr>
            <w:tcW w:w="51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1D0F9" w14:textId="77777777" w:rsidR="00BD7252" w:rsidRDefault="00152027" w:rsidP="00574CC5">
            <w:pPr>
              <w:spacing w:line="360" w:lineRule="auto"/>
            </w:pPr>
            <w:r>
              <w:t>None</w:t>
            </w:r>
          </w:p>
        </w:tc>
        <w:tc>
          <w:tcPr>
            <w:tcW w:w="16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A1A9940" w14:textId="77777777" w:rsidR="00BD7252" w:rsidRDefault="00152027" w:rsidP="00574CC5">
            <w:pPr>
              <w:spacing w:line="360" w:lineRule="auto"/>
            </w:pPr>
            <w:r>
              <w:rPr>
                <w:b/>
              </w:rPr>
              <w:t>Semester</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62050" w14:textId="77777777" w:rsidR="00BD7252" w:rsidRDefault="00BD7252" w:rsidP="00574CC5">
            <w:pPr>
              <w:spacing w:line="360" w:lineRule="auto"/>
            </w:pPr>
          </w:p>
        </w:tc>
      </w:tr>
    </w:tbl>
    <w:p w14:paraId="086EF58A" w14:textId="77777777" w:rsidR="00BD7252" w:rsidRDefault="00BD7252" w:rsidP="00574CC5">
      <w:pPr>
        <w:tabs>
          <w:tab w:val="left" w:pos="5220"/>
        </w:tabs>
        <w:spacing w:after="0" w:line="360" w:lineRule="auto"/>
        <w:rPr>
          <w:rFonts w:ascii="Cambria" w:eastAsia="Cambria" w:hAnsi="Cambria" w:cs="Cambria"/>
          <w:b/>
          <w:sz w:val="16"/>
          <w:szCs w:val="16"/>
        </w:rPr>
      </w:pPr>
    </w:p>
    <w:p w14:paraId="23CE62E9" w14:textId="77777777" w:rsidR="00BD7252" w:rsidRDefault="00BD7252" w:rsidP="00574CC5">
      <w:pPr>
        <w:tabs>
          <w:tab w:val="left" w:pos="5220"/>
        </w:tabs>
        <w:spacing w:after="0" w:line="360" w:lineRule="auto"/>
        <w:rPr>
          <w:rFonts w:ascii="Cambria" w:eastAsia="Cambria" w:hAnsi="Cambria" w:cs="Cambria"/>
          <w:b/>
          <w:sz w:val="16"/>
          <w:szCs w:val="16"/>
        </w:rPr>
      </w:pPr>
    </w:p>
    <w:p w14:paraId="3FB54BD4" w14:textId="77777777" w:rsidR="00BD7252" w:rsidRDefault="00BD7252" w:rsidP="00574CC5">
      <w:pPr>
        <w:tabs>
          <w:tab w:val="left" w:pos="5220"/>
        </w:tabs>
        <w:spacing w:after="0" w:line="360" w:lineRule="auto"/>
        <w:rPr>
          <w:rFonts w:ascii="Cambria" w:eastAsia="Cambria" w:hAnsi="Cambria" w:cs="Cambria"/>
          <w:b/>
          <w:sz w:val="16"/>
          <w:szCs w:val="16"/>
        </w:rPr>
      </w:pPr>
    </w:p>
    <w:p w14:paraId="5C9CE27F" w14:textId="77777777" w:rsidR="0084630C" w:rsidRDefault="0084630C" w:rsidP="00574CC5">
      <w:pPr>
        <w:tabs>
          <w:tab w:val="left" w:pos="5220"/>
        </w:tabs>
        <w:spacing w:after="0" w:line="360" w:lineRule="auto"/>
        <w:rPr>
          <w:rFonts w:ascii="Cambria" w:eastAsia="Cambria" w:hAnsi="Cambria" w:cs="Cambria"/>
          <w:b/>
          <w:sz w:val="16"/>
          <w:szCs w:val="16"/>
        </w:rPr>
      </w:pPr>
    </w:p>
    <w:p w14:paraId="5C05F708" w14:textId="77777777" w:rsidR="0084630C" w:rsidRDefault="0084630C" w:rsidP="00574CC5">
      <w:pPr>
        <w:tabs>
          <w:tab w:val="left" w:pos="5220"/>
        </w:tabs>
        <w:spacing w:after="0" w:line="360" w:lineRule="auto"/>
        <w:rPr>
          <w:rFonts w:ascii="Cambria" w:eastAsia="Cambria" w:hAnsi="Cambria" w:cs="Cambria"/>
          <w:b/>
          <w:sz w:val="16"/>
          <w:szCs w:val="16"/>
        </w:rPr>
      </w:pPr>
    </w:p>
    <w:p w14:paraId="763B1A60" w14:textId="77777777" w:rsidR="0084630C" w:rsidRDefault="0084630C" w:rsidP="00574CC5">
      <w:pPr>
        <w:tabs>
          <w:tab w:val="left" w:pos="5220"/>
        </w:tabs>
        <w:spacing w:after="0" w:line="360" w:lineRule="auto"/>
        <w:rPr>
          <w:rFonts w:ascii="Cambria" w:eastAsia="Cambria" w:hAnsi="Cambria" w:cs="Cambria"/>
          <w:b/>
          <w:sz w:val="16"/>
          <w:szCs w:val="16"/>
          <w:rtl/>
        </w:rPr>
      </w:pPr>
    </w:p>
    <w:p w14:paraId="54447ACA" w14:textId="77777777" w:rsidR="00D146E8" w:rsidRDefault="00D146E8" w:rsidP="00574CC5">
      <w:pPr>
        <w:tabs>
          <w:tab w:val="left" w:pos="5220"/>
        </w:tabs>
        <w:spacing w:after="0" w:line="360" w:lineRule="auto"/>
        <w:rPr>
          <w:rFonts w:ascii="Cambria" w:eastAsia="Cambria" w:hAnsi="Cambria" w:cs="Cambria"/>
          <w:b/>
          <w:sz w:val="16"/>
          <w:szCs w:val="16"/>
          <w:rtl/>
        </w:rPr>
      </w:pPr>
    </w:p>
    <w:p w14:paraId="1D4693DB" w14:textId="77777777" w:rsidR="00D146E8" w:rsidRDefault="00D146E8" w:rsidP="00574CC5">
      <w:pPr>
        <w:tabs>
          <w:tab w:val="left" w:pos="5220"/>
        </w:tabs>
        <w:spacing w:after="0" w:line="360" w:lineRule="auto"/>
        <w:rPr>
          <w:rFonts w:ascii="Cambria" w:eastAsia="Cambria" w:hAnsi="Cambria" w:cs="Cambria"/>
          <w:b/>
          <w:sz w:val="16"/>
          <w:szCs w:val="16"/>
          <w:rtl/>
        </w:rPr>
      </w:pPr>
    </w:p>
    <w:p w14:paraId="043C994B" w14:textId="77777777" w:rsidR="00D146E8" w:rsidRDefault="00D146E8" w:rsidP="00574CC5">
      <w:pPr>
        <w:tabs>
          <w:tab w:val="left" w:pos="5220"/>
        </w:tabs>
        <w:spacing w:after="0" w:line="360" w:lineRule="auto"/>
        <w:rPr>
          <w:rFonts w:ascii="Cambria" w:eastAsia="Cambria" w:hAnsi="Cambria" w:cs="Cambria"/>
          <w:b/>
          <w:sz w:val="16"/>
          <w:szCs w:val="16"/>
        </w:rPr>
      </w:pPr>
    </w:p>
    <w:p w14:paraId="5EF84CE9" w14:textId="77777777" w:rsidR="0084630C" w:rsidRDefault="0084630C" w:rsidP="00574CC5">
      <w:pPr>
        <w:tabs>
          <w:tab w:val="left" w:pos="5220"/>
        </w:tabs>
        <w:spacing w:after="0" w:line="360" w:lineRule="auto"/>
        <w:rPr>
          <w:rFonts w:ascii="Cambria" w:eastAsia="Cambria" w:hAnsi="Cambria" w:cs="Cambria"/>
          <w:b/>
          <w:sz w:val="16"/>
          <w:szCs w:val="16"/>
        </w:rPr>
      </w:pPr>
    </w:p>
    <w:p w14:paraId="44844338" w14:textId="77777777" w:rsidR="0084630C" w:rsidRDefault="0084630C" w:rsidP="00574CC5">
      <w:pPr>
        <w:tabs>
          <w:tab w:val="left" w:pos="5220"/>
        </w:tabs>
        <w:spacing w:after="0" w:line="360" w:lineRule="auto"/>
        <w:rPr>
          <w:rFonts w:ascii="Cambria" w:eastAsia="Cambria" w:hAnsi="Cambria" w:cs="Cambria"/>
          <w:b/>
          <w:sz w:val="16"/>
          <w:szCs w:val="16"/>
        </w:rPr>
      </w:pPr>
    </w:p>
    <w:p w14:paraId="292ACCEC" w14:textId="77777777" w:rsidR="00BD7252" w:rsidRDefault="00BD7252" w:rsidP="00574CC5">
      <w:pPr>
        <w:tabs>
          <w:tab w:val="left" w:pos="5220"/>
        </w:tabs>
        <w:spacing w:after="0" w:line="360" w:lineRule="auto"/>
        <w:rPr>
          <w:rFonts w:ascii="Cambria" w:eastAsia="Cambria" w:hAnsi="Cambria" w:cs="Cambria"/>
          <w:b/>
          <w:sz w:val="16"/>
          <w:szCs w:val="16"/>
        </w:rPr>
      </w:pPr>
    </w:p>
    <w:p w14:paraId="4182F189" w14:textId="77777777" w:rsidR="00BD7252" w:rsidRDefault="00BD7252" w:rsidP="00574CC5">
      <w:pPr>
        <w:tabs>
          <w:tab w:val="left" w:pos="5220"/>
        </w:tabs>
        <w:spacing w:after="200" w:line="276" w:lineRule="auto"/>
        <w:rPr>
          <w:rFonts w:ascii="Cambria" w:eastAsia="Cambria" w:hAnsi="Cambria" w:cs="Cambria"/>
          <w:b/>
          <w:sz w:val="16"/>
          <w:szCs w:val="16"/>
        </w:rPr>
      </w:pPr>
    </w:p>
    <w:tbl>
      <w:tblPr>
        <w:tblStyle w:val="ae"/>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BD7252" w14:paraId="708B1BE4" w14:textId="77777777">
        <w:trPr>
          <w:trHeight w:val="58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778DB0D" w14:textId="77777777" w:rsidR="00BD7252" w:rsidRDefault="00152027" w:rsidP="00574CC5">
            <w:pPr>
              <w:spacing w:line="276" w:lineRule="auto"/>
              <w:jc w:val="center"/>
              <w:rPr>
                <w:b/>
                <w:color w:val="17365D"/>
                <w:sz w:val="28"/>
                <w:szCs w:val="28"/>
              </w:rPr>
            </w:pPr>
            <w:r>
              <w:rPr>
                <w:b/>
                <w:color w:val="17365D"/>
                <w:sz w:val="28"/>
                <w:szCs w:val="28"/>
              </w:rPr>
              <w:lastRenderedPageBreak/>
              <w:t>Module Aims, Learning Outcomes and Indicative Contents</w:t>
            </w:r>
          </w:p>
          <w:p w14:paraId="52786A19" w14:textId="77777777" w:rsidR="00BD7252" w:rsidRDefault="00152027" w:rsidP="00574CC5">
            <w:pPr>
              <w:spacing w:line="276" w:lineRule="auto"/>
              <w:jc w:val="center"/>
              <w:rPr>
                <w:b/>
                <w:color w:val="17365D"/>
                <w:sz w:val="28"/>
                <w:szCs w:val="28"/>
              </w:rPr>
            </w:pPr>
            <w:r>
              <w:rPr>
                <w:b/>
                <w:color w:val="17365D"/>
                <w:sz w:val="28"/>
                <w:szCs w:val="28"/>
                <w:rtl/>
              </w:rPr>
              <w:t>أهداف المادة الدراسية ونتائج التعلم والمحتويات الإرشادية</w:t>
            </w:r>
          </w:p>
        </w:tc>
      </w:tr>
      <w:tr w:rsidR="00BD7252" w14:paraId="0E58B9E1"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23B9FFBA" w14:textId="77777777" w:rsidR="00BD7252" w:rsidRDefault="00152027" w:rsidP="00574CC5">
            <w:pPr>
              <w:spacing w:line="276" w:lineRule="auto"/>
              <w:jc w:val="both"/>
              <w:rPr>
                <w:b/>
                <w:sz w:val="24"/>
                <w:szCs w:val="24"/>
              </w:rPr>
            </w:pPr>
            <w:r>
              <w:rPr>
                <w:b/>
                <w:sz w:val="24"/>
                <w:szCs w:val="24"/>
              </w:rPr>
              <w:t xml:space="preserve"> Module Aims</w:t>
            </w:r>
          </w:p>
          <w:p w14:paraId="31944CD3" w14:textId="77777777" w:rsidR="00BD7252" w:rsidRDefault="00152027" w:rsidP="00574CC5">
            <w:pPr>
              <w:spacing w:line="276" w:lineRule="auto"/>
              <w:jc w:val="both"/>
              <w:rPr>
                <w:b/>
                <w:sz w:val="24"/>
                <w:szCs w:val="24"/>
              </w:rPr>
            </w:pPr>
            <w:r>
              <w:rPr>
                <w:b/>
                <w:sz w:val="24"/>
                <w:szCs w:val="24"/>
                <w:rtl/>
              </w:rPr>
              <w:t>أهداف المادة الدراسية</w:t>
            </w:r>
          </w:p>
          <w:p w14:paraId="215414B8" w14:textId="77777777" w:rsidR="00BD7252" w:rsidRDefault="00BD7252" w:rsidP="00574CC5">
            <w:pPr>
              <w:spacing w:line="276" w:lineRule="auto"/>
              <w:jc w:val="both"/>
              <w:rPr>
                <w:b/>
                <w:sz w:val="24"/>
                <w:szCs w:val="24"/>
              </w:rPr>
            </w:pPr>
          </w:p>
        </w:tc>
        <w:tc>
          <w:tcPr>
            <w:tcW w:w="7891" w:type="dxa"/>
            <w:tcBorders>
              <w:top w:val="single" w:sz="4" w:space="0" w:color="000000"/>
              <w:left w:val="single" w:sz="4" w:space="0" w:color="000000"/>
              <w:bottom w:val="single" w:sz="4" w:space="0" w:color="000000"/>
              <w:right w:val="single" w:sz="4" w:space="0" w:color="000000"/>
            </w:tcBorders>
            <w:vAlign w:val="center"/>
          </w:tcPr>
          <w:p w14:paraId="31AB970F" w14:textId="77777777" w:rsidR="00BD7252" w:rsidRDefault="00BD7252" w:rsidP="00290E42">
            <w:pPr>
              <w:spacing w:line="276" w:lineRule="auto"/>
              <w:jc w:val="both"/>
            </w:pPr>
          </w:p>
          <w:p w14:paraId="34C7FE93" w14:textId="324AF414" w:rsidR="00396BD3" w:rsidRDefault="00396BD3" w:rsidP="00574CC5">
            <w:pPr>
              <w:numPr>
                <w:ilvl w:val="0"/>
                <w:numId w:val="2"/>
              </w:numPr>
              <w:spacing w:line="276" w:lineRule="auto"/>
              <w:rPr>
                <w:color w:val="1C1D1F"/>
              </w:rPr>
            </w:pPr>
            <w:r>
              <w:rPr>
                <w:color w:val="1C1D1F"/>
              </w:rPr>
              <w:t xml:space="preserve">To review </w:t>
            </w:r>
            <w:r w:rsidR="00A04754">
              <w:rPr>
                <w:color w:val="1C1D1F"/>
              </w:rPr>
              <w:t xml:space="preserve">essential </w:t>
            </w:r>
            <w:r w:rsidR="009304ED">
              <w:rPr>
                <w:color w:val="1C1D1F"/>
              </w:rPr>
              <w:t xml:space="preserve">grammar </w:t>
            </w:r>
            <w:r>
              <w:rPr>
                <w:color w:val="1C1D1F"/>
              </w:rPr>
              <w:t>of the languag</w:t>
            </w:r>
            <w:r w:rsidR="009304ED">
              <w:rPr>
                <w:color w:val="1C1D1F"/>
              </w:rPr>
              <w:t>e</w:t>
            </w:r>
            <w:r>
              <w:rPr>
                <w:color w:val="1C1D1F"/>
              </w:rPr>
              <w:t>.</w:t>
            </w:r>
          </w:p>
          <w:p w14:paraId="0340200C" w14:textId="043C8430" w:rsidR="00BD7252" w:rsidRPr="009304ED" w:rsidRDefault="00396BD3" w:rsidP="00396BD3">
            <w:pPr>
              <w:numPr>
                <w:ilvl w:val="0"/>
                <w:numId w:val="2"/>
              </w:numPr>
              <w:spacing w:line="276" w:lineRule="auto"/>
            </w:pPr>
            <w:r>
              <w:rPr>
                <w:color w:val="1C1D1F"/>
              </w:rPr>
              <w:t>To develop writing skills</w:t>
            </w:r>
            <w:r w:rsidR="00264FC8">
              <w:rPr>
                <w:color w:val="1C1D1F"/>
              </w:rPr>
              <w:t xml:space="preserve"> in engineering topics</w:t>
            </w:r>
            <w:r>
              <w:rPr>
                <w:color w:val="1C1D1F"/>
              </w:rPr>
              <w:t xml:space="preserve"> with focus on enhancing students’ abilities to deliver ideas clearly </w:t>
            </w:r>
            <w:r w:rsidR="009304ED">
              <w:rPr>
                <w:color w:val="1C1D1F"/>
              </w:rPr>
              <w:t xml:space="preserve">according to academic writing structure, including introduction paragraph, body paragraphs and a conclusion. </w:t>
            </w:r>
          </w:p>
          <w:p w14:paraId="7AEE6B77" w14:textId="0E08641F" w:rsidR="009304ED" w:rsidRDefault="009304ED" w:rsidP="00A04754">
            <w:pPr>
              <w:numPr>
                <w:ilvl w:val="0"/>
                <w:numId w:val="2"/>
              </w:numPr>
              <w:spacing w:line="276" w:lineRule="auto"/>
            </w:pPr>
            <w:r>
              <w:t xml:space="preserve">To improve students’ reading and comprehension skills in </w:t>
            </w:r>
            <w:r w:rsidR="00264FC8">
              <w:t>engineering</w:t>
            </w:r>
            <w:r>
              <w:t xml:space="preserve"> topics, </w:t>
            </w:r>
            <w:r w:rsidR="00264FC8">
              <w:t xml:space="preserve">especially in prosthetics and orthotics engineering, and </w:t>
            </w:r>
            <w:r>
              <w:t xml:space="preserve">help them extract relevant information and summarize key points accurately. </w:t>
            </w:r>
          </w:p>
          <w:p w14:paraId="0FA6B7B3" w14:textId="5A8F00FD" w:rsidR="009F1525" w:rsidRDefault="009F1525" w:rsidP="00A04754">
            <w:pPr>
              <w:numPr>
                <w:ilvl w:val="0"/>
                <w:numId w:val="2"/>
              </w:numPr>
              <w:spacing w:line="276" w:lineRule="auto"/>
            </w:pPr>
            <w:r>
              <w:t xml:space="preserve">To enhance students’ vocabulary in </w:t>
            </w:r>
            <w:r w:rsidR="00264FC8">
              <w:t>engineering</w:t>
            </w:r>
            <w:r>
              <w:t xml:space="preserve"> topics, through reading and listening activities.</w:t>
            </w:r>
          </w:p>
          <w:p w14:paraId="0A2B6327" w14:textId="4F0311AA" w:rsidR="009F1525" w:rsidRDefault="009F1525" w:rsidP="00A04754">
            <w:pPr>
              <w:numPr>
                <w:ilvl w:val="0"/>
                <w:numId w:val="2"/>
              </w:numPr>
              <w:spacing w:line="276" w:lineRule="auto"/>
            </w:pPr>
            <w:r>
              <w:t xml:space="preserve">To improve students’ ability to listen effectively to different listening materials in </w:t>
            </w:r>
            <w:r w:rsidR="00264FC8">
              <w:t>engineering</w:t>
            </w:r>
            <w:r>
              <w:t xml:space="preserve"> topics, understand the basic ideas, and summarize key points. </w:t>
            </w:r>
          </w:p>
          <w:p w14:paraId="3E6F6ECE" w14:textId="41BF2E74" w:rsidR="00264FC8" w:rsidRPr="00A04754" w:rsidRDefault="00264FC8" w:rsidP="00A04754">
            <w:pPr>
              <w:numPr>
                <w:ilvl w:val="0"/>
                <w:numId w:val="2"/>
              </w:numPr>
              <w:spacing w:line="276" w:lineRule="auto"/>
            </w:pPr>
            <w:r>
              <w:t>To improve students’ ability to speak and present ideas in front of the class.</w:t>
            </w:r>
          </w:p>
          <w:p w14:paraId="278A7A66" w14:textId="761A7430" w:rsidR="00264FC8" w:rsidRPr="00264FC8" w:rsidRDefault="009304ED" w:rsidP="00264FC8">
            <w:pPr>
              <w:numPr>
                <w:ilvl w:val="0"/>
                <w:numId w:val="2"/>
              </w:numPr>
              <w:spacing w:line="276" w:lineRule="auto"/>
            </w:pPr>
            <w:r>
              <w:t xml:space="preserve">To enhance students’ ability to engage and participate in classes through group reading or discussion. </w:t>
            </w:r>
          </w:p>
          <w:p w14:paraId="3E8BA57E" w14:textId="59248140" w:rsidR="00290E42" w:rsidRPr="009304ED" w:rsidRDefault="00290E42" w:rsidP="00290E42">
            <w:pPr>
              <w:spacing w:line="276" w:lineRule="auto"/>
              <w:ind w:left="360"/>
            </w:pPr>
          </w:p>
        </w:tc>
      </w:tr>
      <w:tr w:rsidR="00BD7252" w14:paraId="63CE43C7"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CDF9DD0" w14:textId="77777777" w:rsidR="00BD7252" w:rsidRDefault="00152027" w:rsidP="00574CC5">
            <w:pPr>
              <w:spacing w:line="276" w:lineRule="auto"/>
              <w:rPr>
                <w:b/>
                <w:sz w:val="24"/>
                <w:szCs w:val="24"/>
              </w:rPr>
            </w:pPr>
            <w:r>
              <w:rPr>
                <w:b/>
                <w:sz w:val="24"/>
                <w:szCs w:val="24"/>
              </w:rPr>
              <w:t>Module Learning Outcomes</w:t>
            </w:r>
          </w:p>
          <w:p w14:paraId="29B633CB" w14:textId="77777777" w:rsidR="00BD7252" w:rsidRDefault="00BD7252" w:rsidP="00574CC5">
            <w:pPr>
              <w:spacing w:line="276" w:lineRule="auto"/>
              <w:rPr>
                <w:b/>
                <w:sz w:val="24"/>
                <w:szCs w:val="24"/>
              </w:rPr>
            </w:pPr>
          </w:p>
          <w:p w14:paraId="4DEDB6B5" w14:textId="77777777" w:rsidR="00BD7252" w:rsidRDefault="00152027" w:rsidP="00574CC5">
            <w:pPr>
              <w:spacing w:line="276" w:lineRule="auto"/>
              <w:rPr>
                <w:b/>
                <w:sz w:val="24"/>
                <w:szCs w:val="24"/>
              </w:rPr>
            </w:pPr>
            <w:r>
              <w:rPr>
                <w:b/>
                <w:sz w:val="24"/>
                <w:szCs w:val="24"/>
                <w:rtl/>
              </w:rPr>
              <w:t>مخرجات التعلم للمادة الدراسية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33870DEE" w14:textId="77777777" w:rsidR="00BD7252" w:rsidRDefault="00BD7252" w:rsidP="00574CC5">
            <w:pPr>
              <w:widowControl w:val="0"/>
              <w:shd w:val="clear" w:color="auto" w:fill="FFFFFF"/>
              <w:spacing w:line="276" w:lineRule="auto"/>
              <w:ind w:left="720"/>
              <w:rPr>
                <w:color w:val="3F4A52"/>
              </w:rPr>
            </w:pPr>
          </w:p>
          <w:p w14:paraId="0C459DF7" w14:textId="369EFB15" w:rsidR="00BD7252" w:rsidRDefault="00A04754" w:rsidP="00A04754">
            <w:pPr>
              <w:widowControl w:val="0"/>
              <w:numPr>
                <w:ilvl w:val="0"/>
                <w:numId w:val="3"/>
              </w:numPr>
              <w:shd w:val="clear" w:color="auto" w:fill="FFFFFF"/>
              <w:spacing w:line="276" w:lineRule="auto"/>
              <w:rPr>
                <w:color w:val="3F4A52"/>
              </w:rPr>
            </w:pPr>
            <w:r>
              <w:rPr>
                <w:color w:val="3F4A52"/>
              </w:rPr>
              <w:t>Students should be able to compose</w:t>
            </w:r>
            <w:r w:rsidR="00FA5B7D">
              <w:rPr>
                <w:color w:val="3F4A52"/>
              </w:rPr>
              <w:t xml:space="preserve"> correct</w:t>
            </w:r>
            <w:r>
              <w:rPr>
                <w:color w:val="3F4A52"/>
              </w:rPr>
              <w:t xml:space="preserve"> sentences according to the language grammar.</w:t>
            </w:r>
          </w:p>
          <w:p w14:paraId="5D64C801" w14:textId="02FE792B" w:rsidR="00A04754" w:rsidRDefault="00264FC8" w:rsidP="00A04754">
            <w:pPr>
              <w:widowControl w:val="0"/>
              <w:numPr>
                <w:ilvl w:val="0"/>
                <w:numId w:val="3"/>
              </w:numPr>
              <w:shd w:val="clear" w:color="auto" w:fill="FFFFFF"/>
              <w:spacing w:line="276" w:lineRule="auto"/>
              <w:rPr>
                <w:color w:val="3F4A52"/>
              </w:rPr>
            </w:pPr>
            <w:r w:rsidRPr="00264FC8">
              <w:rPr>
                <w:color w:val="3F4A52"/>
              </w:rPr>
              <w:t>Students should be able to deliver well-written reports that meet the standards expected in the engineering field</w:t>
            </w:r>
            <w:r w:rsidR="00A04754">
              <w:rPr>
                <w:color w:val="3F4A52"/>
              </w:rPr>
              <w:t xml:space="preserve">. </w:t>
            </w:r>
          </w:p>
          <w:p w14:paraId="2D437C97" w14:textId="77777777" w:rsidR="00264FC8" w:rsidRDefault="00264FC8" w:rsidP="00A04754">
            <w:pPr>
              <w:widowControl w:val="0"/>
              <w:numPr>
                <w:ilvl w:val="0"/>
                <w:numId w:val="3"/>
              </w:numPr>
              <w:shd w:val="clear" w:color="auto" w:fill="FFFFFF"/>
              <w:spacing w:line="276" w:lineRule="auto"/>
              <w:rPr>
                <w:color w:val="3F4A52"/>
              </w:rPr>
            </w:pPr>
            <w:r w:rsidRPr="00264FC8">
              <w:rPr>
                <w:color w:val="3F4A52"/>
              </w:rPr>
              <w:t>Students should be able to comprehend engineering documents, research papers, and manuals effectively.</w:t>
            </w:r>
          </w:p>
          <w:p w14:paraId="3C21B8B4" w14:textId="02D100CA" w:rsidR="009F1525" w:rsidRDefault="00264FC8" w:rsidP="00A04754">
            <w:pPr>
              <w:widowControl w:val="0"/>
              <w:numPr>
                <w:ilvl w:val="0"/>
                <w:numId w:val="3"/>
              </w:numPr>
              <w:shd w:val="clear" w:color="auto" w:fill="FFFFFF"/>
              <w:spacing w:line="276" w:lineRule="auto"/>
              <w:rPr>
                <w:color w:val="3F4A52"/>
              </w:rPr>
            </w:pPr>
            <w:r w:rsidRPr="00264FC8">
              <w:rPr>
                <w:color w:val="3F4A52"/>
              </w:rPr>
              <w:t>Students should be able to understand and use technical vocabulary accurately and appropriately in their academic and professional settings</w:t>
            </w:r>
            <w:r w:rsidR="009F1525">
              <w:rPr>
                <w:color w:val="3F4A52"/>
              </w:rPr>
              <w:t>.</w:t>
            </w:r>
          </w:p>
          <w:p w14:paraId="4DD4C990" w14:textId="1282E978" w:rsidR="009F1525" w:rsidRDefault="009F1525" w:rsidP="00A04754">
            <w:pPr>
              <w:widowControl w:val="0"/>
              <w:numPr>
                <w:ilvl w:val="0"/>
                <w:numId w:val="3"/>
              </w:numPr>
              <w:shd w:val="clear" w:color="auto" w:fill="FFFFFF"/>
              <w:spacing w:line="276" w:lineRule="auto"/>
              <w:rPr>
                <w:color w:val="3F4A52"/>
              </w:rPr>
            </w:pPr>
            <w:r>
              <w:rPr>
                <w:color w:val="3F4A52"/>
              </w:rPr>
              <w:t>Student</w:t>
            </w:r>
            <w:r w:rsidR="00264FC8">
              <w:rPr>
                <w:color w:val="3F4A52"/>
              </w:rPr>
              <w:t>s</w:t>
            </w:r>
            <w:r>
              <w:rPr>
                <w:color w:val="3F4A52"/>
              </w:rPr>
              <w:t xml:space="preserve"> should be able to listen to English listening materials</w:t>
            </w:r>
            <w:r w:rsidR="00264FC8">
              <w:rPr>
                <w:color w:val="3F4A52"/>
              </w:rPr>
              <w:t xml:space="preserve"> in engineering field</w:t>
            </w:r>
            <w:r>
              <w:rPr>
                <w:color w:val="3F4A52"/>
              </w:rPr>
              <w:t xml:space="preserve"> easily. </w:t>
            </w:r>
          </w:p>
          <w:p w14:paraId="479CB3A8" w14:textId="116584DD" w:rsidR="00264FC8" w:rsidRDefault="00264FC8" w:rsidP="00A04754">
            <w:pPr>
              <w:widowControl w:val="0"/>
              <w:numPr>
                <w:ilvl w:val="0"/>
                <w:numId w:val="3"/>
              </w:numPr>
              <w:shd w:val="clear" w:color="auto" w:fill="FFFFFF"/>
              <w:spacing w:line="276" w:lineRule="auto"/>
              <w:rPr>
                <w:color w:val="3F4A52"/>
              </w:rPr>
            </w:pPr>
            <w:r>
              <w:rPr>
                <w:color w:val="3F4A52"/>
              </w:rPr>
              <w:t>Students should be able speak in English and present ideas in public.</w:t>
            </w:r>
          </w:p>
          <w:p w14:paraId="1DC5247F" w14:textId="0292A8F7" w:rsidR="00A04754" w:rsidRDefault="00A04754" w:rsidP="00A04754">
            <w:pPr>
              <w:widowControl w:val="0"/>
              <w:numPr>
                <w:ilvl w:val="0"/>
                <w:numId w:val="3"/>
              </w:numPr>
              <w:shd w:val="clear" w:color="auto" w:fill="FFFFFF"/>
              <w:spacing w:line="276" w:lineRule="auto"/>
              <w:rPr>
                <w:color w:val="3F4A52"/>
              </w:rPr>
            </w:pPr>
            <w:r>
              <w:rPr>
                <w:color w:val="3F4A52"/>
              </w:rPr>
              <w:t xml:space="preserve">Students should be able to engage in groups and work in a team environment. </w:t>
            </w:r>
          </w:p>
          <w:p w14:paraId="3351CA65" w14:textId="091BC815" w:rsidR="00290E42" w:rsidRDefault="00290E42" w:rsidP="00290E42">
            <w:pPr>
              <w:widowControl w:val="0"/>
              <w:shd w:val="clear" w:color="auto" w:fill="FFFFFF"/>
              <w:spacing w:line="276" w:lineRule="auto"/>
              <w:ind w:left="360"/>
              <w:rPr>
                <w:color w:val="3F4A52"/>
              </w:rPr>
            </w:pPr>
          </w:p>
        </w:tc>
      </w:tr>
      <w:tr w:rsidR="00BD7252" w14:paraId="428DB64B" w14:textId="77777777">
        <w:trPr>
          <w:trHeight w:val="24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B0B273F" w14:textId="77777777" w:rsidR="00BD7252" w:rsidRDefault="00152027" w:rsidP="00574CC5">
            <w:pPr>
              <w:spacing w:line="312" w:lineRule="auto"/>
              <w:jc w:val="center"/>
              <w:rPr>
                <w:b/>
                <w:sz w:val="24"/>
                <w:szCs w:val="24"/>
              </w:rPr>
            </w:pPr>
            <w:r>
              <w:rPr>
                <w:b/>
                <w:sz w:val="24"/>
                <w:szCs w:val="24"/>
              </w:rPr>
              <w:t>Indicative Contents</w:t>
            </w:r>
          </w:p>
          <w:p w14:paraId="75ED82AF" w14:textId="77777777" w:rsidR="00BD7252" w:rsidRDefault="00152027" w:rsidP="00574CC5">
            <w:pPr>
              <w:spacing w:line="312" w:lineRule="auto"/>
              <w:jc w:val="center"/>
              <w:rPr>
                <w:b/>
                <w:sz w:val="24"/>
                <w:szCs w:val="24"/>
              </w:rPr>
            </w:pPr>
            <w:r>
              <w:rPr>
                <w:b/>
                <w:sz w:val="24"/>
                <w:szCs w:val="24"/>
                <w:rtl/>
              </w:rPr>
              <w:t>المحتويات الإرشادية</w:t>
            </w:r>
          </w:p>
        </w:tc>
        <w:tc>
          <w:tcPr>
            <w:tcW w:w="7891" w:type="dxa"/>
            <w:tcBorders>
              <w:top w:val="single" w:sz="4" w:space="0" w:color="000000"/>
              <w:left w:val="single" w:sz="4" w:space="0" w:color="000000"/>
              <w:bottom w:val="single" w:sz="4" w:space="0" w:color="000000"/>
              <w:right w:val="single" w:sz="4" w:space="0" w:color="000000"/>
            </w:tcBorders>
            <w:vAlign w:val="center"/>
          </w:tcPr>
          <w:p w14:paraId="3A8BDD13" w14:textId="0AE0F155" w:rsidR="00BD7252" w:rsidRDefault="00290E42" w:rsidP="00574CC5">
            <w:pPr>
              <w:spacing w:line="312" w:lineRule="auto"/>
              <w:jc w:val="both"/>
              <w:rPr>
                <w:color w:val="333333"/>
                <w:highlight w:val="white"/>
                <w:u w:val="single"/>
              </w:rPr>
            </w:pPr>
            <w:r>
              <w:rPr>
                <w:color w:val="333333"/>
                <w:highlight w:val="white"/>
                <w:u w:val="single"/>
              </w:rPr>
              <w:t>Part A – Review Grammar</w:t>
            </w:r>
            <w:r w:rsidR="005F7446" w:rsidRPr="005F7446">
              <w:rPr>
                <w:u w:val="single"/>
              </w:rPr>
              <w:t xml:space="preserve"> </w:t>
            </w:r>
            <w:r w:rsidR="005F7446" w:rsidRPr="005F7446">
              <w:rPr>
                <w:color w:val="333333"/>
                <w:u w:val="single"/>
              </w:rPr>
              <w:t>and Language Accuracy</w:t>
            </w:r>
            <w:r w:rsidR="005F7446">
              <w:rPr>
                <w:color w:val="333333"/>
                <w:highlight w:val="white"/>
                <w:u w:val="single"/>
              </w:rPr>
              <w:t xml:space="preserve"> </w:t>
            </w:r>
            <w:r>
              <w:rPr>
                <w:color w:val="333333"/>
                <w:highlight w:val="white"/>
                <w:u w:val="single"/>
              </w:rPr>
              <w:t xml:space="preserve"> </w:t>
            </w:r>
          </w:p>
          <w:p w14:paraId="1D8D00FC" w14:textId="77777777" w:rsidR="005F7446" w:rsidRPr="005F7446" w:rsidRDefault="005F7446" w:rsidP="00FF2141">
            <w:pPr>
              <w:pStyle w:val="ListParagraph"/>
              <w:numPr>
                <w:ilvl w:val="0"/>
                <w:numId w:val="5"/>
              </w:numPr>
              <w:spacing w:line="312" w:lineRule="auto"/>
              <w:rPr>
                <w:color w:val="333333"/>
              </w:rPr>
            </w:pPr>
            <w:r w:rsidRPr="005F7446">
              <w:rPr>
                <w:color w:val="333333"/>
              </w:rPr>
              <w:t>Sentence structures and verb tenses in engineering contexts</w:t>
            </w:r>
          </w:p>
          <w:p w14:paraId="456B7C58" w14:textId="77777777" w:rsidR="005F7446" w:rsidRPr="005F7446" w:rsidRDefault="005F7446" w:rsidP="00FF2141">
            <w:pPr>
              <w:pStyle w:val="ListParagraph"/>
              <w:numPr>
                <w:ilvl w:val="0"/>
                <w:numId w:val="5"/>
              </w:numPr>
              <w:spacing w:line="312" w:lineRule="auto"/>
              <w:rPr>
                <w:color w:val="333333"/>
              </w:rPr>
            </w:pPr>
            <w:r w:rsidRPr="005F7446">
              <w:rPr>
                <w:color w:val="333333"/>
              </w:rPr>
              <w:t>Subject-verb agreement and word order</w:t>
            </w:r>
          </w:p>
          <w:p w14:paraId="5F170DEF" w14:textId="54A8A7DF" w:rsidR="00290E42" w:rsidRDefault="005F7446" w:rsidP="00FF2141">
            <w:pPr>
              <w:pStyle w:val="ListParagraph"/>
              <w:numPr>
                <w:ilvl w:val="0"/>
                <w:numId w:val="5"/>
              </w:numPr>
              <w:spacing w:line="312" w:lineRule="auto"/>
              <w:jc w:val="both"/>
              <w:rPr>
                <w:color w:val="333333"/>
                <w:highlight w:val="white"/>
              </w:rPr>
            </w:pPr>
            <w:r w:rsidRPr="005F7446">
              <w:rPr>
                <w:color w:val="333333"/>
              </w:rPr>
              <w:t>Common grammatical errors and their corrections</w:t>
            </w:r>
            <w:r w:rsidR="00290E42" w:rsidRPr="005F7446">
              <w:rPr>
                <w:color w:val="333333"/>
                <w:highlight w:val="white"/>
              </w:rPr>
              <w:t>. [</w:t>
            </w:r>
            <w:r>
              <w:rPr>
                <w:color w:val="333333"/>
                <w:highlight w:val="white"/>
              </w:rPr>
              <w:t xml:space="preserve">8 </w:t>
            </w:r>
            <w:r w:rsidR="00290E42" w:rsidRPr="005F7446">
              <w:rPr>
                <w:color w:val="333333"/>
                <w:highlight w:val="white"/>
              </w:rPr>
              <w:t>hrs]</w:t>
            </w:r>
          </w:p>
          <w:p w14:paraId="1F87B23B" w14:textId="19DE9119" w:rsidR="00FF2141" w:rsidRDefault="00FF2141" w:rsidP="00FF2141">
            <w:pPr>
              <w:spacing w:line="312" w:lineRule="auto"/>
              <w:jc w:val="both"/>
              <w:rPr>
                <w:color w:val="333333"/>
                <w:highlight w:val="white"/>
                <w:u w:val="single"/>
              </w:rPr>
            </w:pPr>
            <w:r>
              <w:rPr>
                <w:color w:val="333333"/>
                <w:highlight w:val="white"/>
                <w:u w:val="single"/>
              </w:rPr>
              <w:t xml:space="preserve">Part B – Reading Comprehension </w:t>
            </w:r>
          </w:p>
          <w:p w14:paraId="33CD4099" w14:textId="77777777" w:rsidR="00FF2141" w:rsidRPr="00FF2141" w:rsidRDefault="00FF2141" w:rsidP="00FF2141">
            <w:pPr>
              <w:pStyle w:val="ListParagraph"/>
              <w:numPr>
                <w:ilvl w:val="0"/>
                <w:numId w:val="5"/>
              </w:numPr>
              <w:spacing w:line="312" w:lineRule="auto"/>
              <w:rPr>
                <w:color w:val="333333"/>
              </w:rPr>
            </w:pPr>
            <w:r w:rsidRPr="00FF2141">
              <w:rPr>
                <w:color w:val="333333"/>
              </w:rPr>
              <w:t>Reading and understanding simple technical texts and articles</w:t>
            </w:r>
          </w:p>
          <w:p w14:paraId="64340C24" w14:textId="77777777" w:rsidR="00FF2141" w:rsidRPr="00FF2141" w:rsidRDefault="00FF2141" w:rsidP="00FF2141">
            <w:pPr>
              <w:pStyle w:val="ListParagraph"/>
              <w:numPr>
                <w:ilvl w:val="0"/>
                <w:numId w:val="5"/>
              </w:numPr>
              <w:spacing w:line="312" w:lineRule="auto"/>
              <w:rPr>
                <w:color w:val="333333"/>
              </w:rPr>
            </w:pPr>
            <w:r w:rsidRPr="00FF2141">
              <w:rPr>
                <w:color w:val="333333"/>
              </w:rPr>
              <w:t>Skimming and scanning techniques for technical information</w:t>
            </w:r>
          </w:p>
          <w:p w14:paraId="3BC2A3C2" w14:textId="77777777" w:rsidR="00FF2141" w:rsidRPr="00FF2141" w:rsidRDefault="00FF2141" w:rsidP="00FF2141">
            <w:pPr>
              <w:pStyle w:val="ListParagraph"/>
              <w:numPr>
                <w:ilvl w:val="0"/>
                <w:numId w:val="5"/>
              </w:numPr>
              <w:spacing w:line="312" w:lineRule="auto"/>
              <w:jc w:val="both"/>
              <w:rPr>
                <w:color w:val="333333"/>
              </w:rPr>
            </w:pPr>
            <w:r w:rsidRPr="00FF2141">
              <w:rPr>
                <w:color w:val="333333"/>
              </w:rPr>
              <w:t>Identifying main ideas and key details in engineering materials</w:t>
            </w:r>
            <w:r>
              <w:rPr>
                <w:color w:val="333333"/>
              </w:rPr>
              <w:t xml:space="preserve"> [8 hrs]</w:t>
            </w:r>
          </w:p>
          <w:p w14:paraId="04CBF521" w14:textId="77777777" w:rsidR="00FF2141" w:rsidRPr="00FF2141" w:rsidRDefault="00FF2141" w:rsidP="00FF2141">
            <w:pPr>
              <w:spacing w:line="312" w:lineRule="auto"/>
              <w:jc w:val="both"/>
              <w:rPr>
                <w:color w:val="333333"/>
                <w:highlight w:val="white"/>
              </w:rPr>
            </w:pPr>
          </w:p>
          <w:p w14:paraId="46DBAA29" w14:textId="31FF752C" w:rsidR="00FF2141" w:rsidRPr="00FF2141" w:rsidRDefault="00FF2141" w:rsidP="00FF2141">
            <w:pPr>
              <w:spacing w:line="312" w:lineRule="auto"/>
              <w:rPr>
                <w:color w:val="333333"/>
                <w:u w:val="single"/>
              </w:rPr>
            </w:pPr>
            <w:r>
              <w:rPr>
                <w:color w:val="333333"/>
                <w:highlight w:val="white"/>
                <w:u w:val="single"/>
              </w:rPr>
              <w:lastRenderedPageBreak/>
              <w:t xml:space="preserve">Part C – </w:t>
            </w:r>
            <w:r w:rsidRPr="00FF2141">
              <w:rPr>
                <w:color w:val="333333"/>
                <w:u w:val="single"/>
              </w:rPr>
              <w:t>Technical Vocabulary and Terminology:</w:t>
            </w:r>
          </w:p>
          <w:p w14:paraId="69F6E45C" w14:textId="77777777" w:rsidR="00FF2141" w:rsidRPr="00FF2141" w:rsidRDefault="00FF2141" w:rsidP="00FF2141">
            <w:pPr>
              <w:pStyle w:val="ListParagraph"/>
              <w:numPr>
                <w:ilvl w:val="0"/>
                <w:numId w:val="5"/>
              </w:numPr>
              <w:spacing w:line="312" w:lineRule="auto"/>
              <w:rPr>
                <w:color w:val="333333"/>
              </w:rPr>
            </w:pPr>
            <w:r w:rsidRPr="00FF2141">
              <w:rPr>
                <w:color w:val="333333"/>
              </w:rPr>
              <w:t>Vocabulary building exercises and activities</w:t>
            </w:r>
          </w:p>
          <w:p w14:paraId="48E79788" w14:textId="06C00C5B" w:rsidR="00FF2141" w:rsidRPr="00FF2141" w:rsidRDefault="00FF2141" w:rsidP="00FF2141">
            <w:pPr>
              <w:pStyle w:val="ListParagraph"/>
              <w:numPr>
                <w:ilvl w:val="0"/>
                <w:numId w:val="5"/>
              </w:numPr>
              <w:spacing w:line="312" w:lineRule="auto"/>
              <w:jc w:val="both"/>
              <w:rPr>
                <w:color w:val="333333"/>
                <w:highlight w:val="white"/>
              </w:rPr>
            </w:pPr>
            <w:r w:rsidRPr="00FF2141">
              <w:rPr>
                <w:color w:val="333333"/>
              </w:rPr>
              <w:t>Application of technical vocabulary in writing and speaking tasks</w:t>
            </w:r>
            <w:r>
              <w:rPr>
                <w:color w:val="333333"/>
              </w:rPr>
              <w:t xml:space="preserve"> [4 hrs]</w:t>
            </w:r>
          </w:p>
          <w:p w14:paraId="22ACEB2F" w14:textId="78E8267A" w:rsidR="00BD7252" w:rsidRDefault="00152027" w:rsidP="00574CC5">
            <w:pPr>
              <w:spacing w:line="312" w:lineRule="auto"/>
              <w:jc w:val="both"/>
              <w:rPr>
                <w:color w:val="333333"/>
                <w:highlight w:val="white"/>
                <w:u w:val="single"/>
              </w:rPr>
            </w:pPr>
            <w:r>
              <w:rPr>
                <w:color w:val="333333"/>
                <w:highlight w:val="white"/>
                <w:u w:val="single"/>
              </w:rPr>
              <w:t xml:space="preserve">Part </w:t>
            </w:r>
            <w:r w:rsidR="00FF2141">
              <w:rPr>
                <w:color w:val="333333"/>
                <w:highlight w:val="white"/>
                <w:u w:val="single"/>
              </w:rPr>
              <w:t>D</w:t>
            </w:r>
            <w:r w:rsidR="00290E42">
              <w:rPr>
                <w:color w:val="333333"/>
                <w:highlight w:val="white"/>
                <w:u w:val="single"/>
              </w:rPr>
              <w:t xml:space="preserve"> – Writing</w:t>
            </w:r>
            <w:r w:rsidR="005F7446">
              <w:rPr>
                <w:color w:val="333333"/>
                <w:highlight w:val="white"/>
                <w:u w:val="single"/>
              </w:rPr>
              <w:t xml:space="preserve"> Skills</w:t>
            </w:r>
            <w:r w:rsidR="00290E42">
              <w:rPr>
                <w:color w:val="333333"/>
                <w:highlight w:val="white"/>
                <w:u w:val="single"/>
              </w:rPr>
              <w:t xml:space="preserve"> </w:t>
            </w:r>
          </w:p>
          <w:p w14:paraId="44F53C05" w14:textId="77777777" w:rsidR="00FF2141" w:rsidRPr="00FF2141" w:rsidRDefault="00FF2141" w:rsidP="00FF2141">
            <w:pPr>
              <w:pStyle w:val="ListParagraph"/>
              <w:numPr>
                <w:ilvl w:val="0"/>
                <w:numId w:val="5"/>
              </w:numPr>
              <w:spacing w:line="312" w:lineRule="auto"/>
              <w:rPr>
                <w:color w:val="333333"/>
              </w:rPr>
            </w:pPr>
            <w:r w:rsidRPr="00FF2141">
              <w:rPr>
                <w:color w:val="333333"/>
              </w:rPr>
              <w:t>Writing short paragraphs and descriptions of engineering processes</w:t>
            </w:r>
          </w:p>
          <w:p w14:paraId="0F0C6A28" w14:textId="77777777" w:rsidR="00FF2141" w:rsidRPr="00FF2141" w:rsidRDefault="00FF2141" w:rsidP="00FF2141">
            <w:pPr>
              <w:pStyle w:val="ListParagraph"/>
              <w:numPr>
                <w:ilvl w:val="0"/>
                <w:numId w:val="5"/>
              </w:numPr>
              <w:spacing w:line="312" w:lineRule="auto"/>
              <w:rPr>
                <w:color w:val="333333"/>
              </w:rPr>
            </w:pPr>
            <w:r w:rsidRPr="00FF2141">
              <w:rPr>
                <w:color w:val="333333"/>
              </w:rPr>
              <w:t>Constructing coherent sentences and organizing ideas</w:t>
            </w:r>
          </w:p>
          <w:p w14:paraId="39EEF657" w14:textId="283A0398" w:rsidR="00BD7252" w:rsidRPr="00FF2141" w:rsidRDefault="00FF2141" w:rsidP="00FF2141">
            <w:pPr>
              <w:pStyle w:val="ListParagraph"/>
              <w:numPr>
                <w:ilvl w:val="0"/>
                <w:numId w:val="5"/>
              </w:numPr>
              <w:spacing w:line="312" w:lineRule="auto"/>
              <w:jc w:val="both"/>
              <w:rPr>
                <w:color w:val="333333"/>
              </w:rPr>
            </w:pPr>
            <w:r w:rsidRPr="00FF2141">
              <w:rPr>
                <w:color w:val="333333"/>
              </w:rPr>
              <w:t>Introduction to technical report writing and documentation</w:t>
            </w:r>
            <w:r w:rsidR="004A19F2" w:rsidRPr="00FF2141">
              <w:rPr>
                <w:color w:val="333333"/>
              </w:rPr>
              <w:t xml:space="preserve">. </w:t>
            </w:r>
            <w:r>
              <w:rPr>
                <w:color w:val="333333"/>
              </w:rPr>
              <w:t>[8 hrs]</w:t>
            </w:r>
          </w:p>
          <w:p w14:paraId="1ECF1875" w14:textId="47005EBC" w:rsidR="004A19F2" w:rsidRDefault="004A19F2" w:rsidP="00FF2141">
            <w:pPr>
              <w:spacing w:line="312" w:lineRule="auto"/>
              <w:jc w:val="both"/>
              <w:rPr>
                <w:color w:val="333333"/>
                <w:highlight w:val="white"/>
                <w:u w:val="single"/>
              </w:rPr>
            </w:pPr>
            <w:r>
              <w:rPr>
                <w:color w:val="333333"/>
                <w:highlight w:val="white"/>
                <w:u w:val="single"/>
              </w:rPr>
              <w:t xml:space="preserve">Part </w:t>
            </w:r>
            <w:r w:rsidR="00FF2141">
              <w:rPr>
                <w:color w:val="333333"/>
                <w:highlight w:val="white"/>
                <w:u w:val="single"/>
              </w:rPr>
              <w:t>E</w:t>
            </w:r>
            <w:r>
              <w:rPr>
                <w:color w:val="333333"/>
                <w:highlight w:val="white"/>
                <w:u w:val="single"/>
              </w:rPr>
              <w:t xml:space="preserve"> –  </w:t>
            </w:r>
            <w:r w:rsidR="00FF2141">
              <w:rPr>
                <w:color w:val="333333"/>
                <w:highlight w:val="white"/>
                <w:u w:val="single"/>
              </w:rPr>
              <w:t>Listening and Comprehension Skills</w:t>
            </w:r>
          </w:p>
          <w:p w14:paraId="2FD829D7" w14:textId="77777777" w:rsidR="00FF2141" w:rsidRPr="00FF2141" w:rsidRDefault="00FF2141" w:rsidP="00FF2141">
            <w:pPr>
              <w:pStyle w:val="ListParagraph"/>
              <w:numPr>
                <w:ilvl w:val="0"/>
                <w:numId w:val="5"/>
              </w:numPr>
              <w:spacing w:line="312" w:lineRule="auto"/>
            </w:pPr>
            <w:r w:rsidRPr="00FF2141">
              <w:t>Understanding spoken instructions and directions</w:t>
            </w:r>
          </w:p>
          <w:p w14:paraId="12C9F573" w14:textId="0FC86A8D" w:rsidR="00FF2141" w:rsidRPr="00FF2141" w:rsidRDefault="00FF2141" w:rsidP="00FF2141">
            <w:pPr>
              <w:pStyle w:val="ListParagraph"/>
              <w:numPr>
                <w:ilvl w:val="0"/>
                <w:numId w:val="5"/>
              </w:numPr>
              <w:spacing w:line="312" w:lineRule="auto"/>
            </w:pPr>
            <w:r w:rsidRPr="00FF2141">
              <w:t xml:space="preserve">Listening to </w:t>
            </w:r>
            <w:r>
              <w:t>daily conversation and short stories</w:t>
            </w:r>
          </w:p>
          <w:p w14:paraId="77DE9BA8" w14:textId="77777777" w:rsidR="004A19F2" w:rsidRDefault="00FF2141" w:rsidP="00FF2141">
            <w:pPr>
              <w:pStyle w:val="ListParagraph"/>
              <w:numPr>
                <w:ilvl w:val="0"/>
                <w:numId w:val="5"/>
              </w:numPr>
              <w:spacing w:line="312" w:lineRule="auto"/>
              <w:jc w:val="both"/>
            </w:pPr>
            <w:r w:rsidRPr="00FF2141">
              <w:t>Extracting key information from audio materials</w:t>
            </w:r>
            <w:r>
              <w:t xml:space="preserve"> [8 hrs]</w:t>
            </w:r>
          </w:p>
          <w:p w14:paraId="274FC4C5" w14:textId="391C6EE7" w:rsidR="00FF2141" w:rsidRDefault="00FF2141" w:rsidP="00FF2141">
            <w:pPr>
              <w:spacing w:line="312" w:lineRule="auto"/>
              <w:jc w:val="both"/>
              <w:rPr>
                <w:color w:val="333333"/>
                <w:u w:val="single"/>
              </w:rPr>
            </w:pPr>
            <w:r>
              <w:rPr>
                <w:color w:val="333333"/>
                <w:highlight w:val="white"/>
                <w:u w:val="single"/>
              </w:rPr>
              <w:t xml:space="preserve">Part F –  </w:t>
            </w:r>
            <w:r w:rsidRPr="00FF2141">
              <w:rPr>
                <w:color w:val="333333"/>
                <w:u w:val="single"/>
              </w:rPr>
              <w:t>Speaking Skills</w:t>
            </w:r>
          </w:p>
          <w:p w14:paraId="34AD2DE9" w14:textId="3A455774" w:rsidR="00FF2141" w:rsidRPr="00FF2141" w:rsidRDefault="00FF2141" w:rsidP="00FF2141">
            <w:pPr>
              <w:pStyle w:val="ListParagraph"/>
              <w:numPr>
                <w:ilvl w:val="0"/>
                <w:numId w:val="5"/>
              </w:numPr>
              <w:spacing w:line="312" w:lineRule="auto"/>
              <w:rPr>
                <w:color w:val="333333"/>
              </w:rPr>
            </w:pPr>
            <w:r w:rsidRPr="00FF2141">
              <w:rPr>
                <w:color w:val="333333"/>
              </w:rPr>
              <w:t>Participating in group discussions</w:t>
            </w:r>
          </w:p>
          <w:p w14:paraId="3DB1B158" w14:textId="6015C5EC" w:rsidR="00FF2141" w:rsidRPr="00FF2141" w:rsidRDefault="00FF2141" w:rsidP="00FF2141">
            <w:pPr>
              <w:pStyle w:val="ListParagraph"/>
              <w:numPr>
                <w:ilvl w:val="0"/>
                <w:numId w:val="5"/>
              </w:numPr>
              <w:spacing w:line="312" w:lineRule="auto"/>
              <w:jc w:val="both"/>
              <w:rPr>
                <w:color w:val="333333"/>
                <w:highlight w:val="white"/>
              </w:rPr>
            </w:pPr>
            <w:r w:rsidRPr="00FF2141">
              <w:rPr>
                <w:color w:val="333333"/>
              </w:rPr>
              <w:t>Practicing effective communication in team projects</w:t>
            </w:r>
            <w:r>
              <w:rPr>
                <w:color w:val="333333"/>
              </w:rPr>
              <w:t xml:space="preserve"> [7 hrs]</w:t>
            </w:r>
          </w:p>
          <w:p w14:paraId="400DD046" w14:textId="4BC14564" w:rsidR="00FF2141" w:rsidRPr="00FF2141" w:rsidRDefault="003B4723" w:rsidP="00FF2141">
            <w:pPr>
              <w:spacing w:line="312" w:lineRule="auto"/>
              <w:rPr>
                <w:color w:val="333333"/>
                <w:u w:val="single"/>
              </w:rPr>
            </w:pPr>
            <w:r>
              <w:rPr>
                <w:color w:val="333333"/>
                <w:highlight w:val="white"/>
                <w:u w:val="single"/>
              </w:rPr>
              <w:t xml:space="preserve">Part G –  </w:t>
            </w:r>
            <w:r w:rsidR="00FF2141" w:rsidRPr="00FF2141">
              <w:rPr>
                <w:color w:val="333333"/>
                <w:u w:val="single"/>
              </w:rPr>
              <w:t>Basic Communication Skills:</w:t>
            </w:r>
          </w:p>
          <w:p w14:paraId="6CFBF4D4" w14:textId="77777777" w:rsidR="00FF2141" w:rsidRPr="00FF2141" w:rsidRDefault="00FF2141" w:rsidP="00FF2141">
            <w:pPr>
              <w:pStyle w:val="ListParagraph"/>
              <w:numPr>
                <w:ilvl w:val="0"/>
                <w:numId w:val="11"/>
              </w:numPr>
              <w:spacing w:line="312" w:lineRule="auto"/>
              <w:rPr>
                <w:color w:val="333333"/>
              </w:rPr>
            </w:pPr>
            <w:r w:rsidRPr="00FF2141">
              <w:rPr>
                <w:color w:val="333333"/>
              </w:rPr>
              <w:t>Greetings, introductions, and social interactions</w:t>
            </w:r>
          </w:p>
          <w:p w14:paraId="3D51C40A" w14:textId="278C6533" w:rsidR="00FF2141" w:rsidRPr="00FF2141" w:rsidRDefault="00FF2141" w:rsidP="00FF2141">
            <w:pPr>
              <w:pStyle w:val="ListParagraph"/>
              <w:numPr>
                <w:ilvl w:val="0"/>
                <w:numId w:val="11"/>
              </w:numPr>
              <w:spacing w:line="312" w:lineRule="auto"/>
              <w:jc w:val="both"/>
              <w:rPr>
                <w:color w:val="333333"/>
                <w:highlight w:val="white"/>
              </w:rPr>
            </w:pPr>
            <w:r w:rsidRPr="00FF2141">
              <w:rPr>
                <w:color w:val="333333"/>
              </w:rPr>
              <w:t>Describing objects, processes, and diagrams</w:t>
            </w:r>
            <w:r>
              <w:rPr>
                <w:color w:val="333333"/>
              </w:rPr>
              <w:t xml:space="preserve"> [7 hrs]</w:t>
            </w:r>
          </w:p>
          <w:p w14:paraId="354210DD" w14:textId="763EA713" w:rsidR="00FF2141" w:rsidRPr="00FF2141" w:rsidRDefault="00FF2141" w:rsidP="00FF2141">
            <w:pPr>
              <w:spacing w:line="312" w:lineRule="auto"/>
              <w:jc w:val="both"/>
            </w:pPr>
          </w:p>
        </w:tc>
      </w:tr>
    </w:tbl>
    <w:p w14:paraId="51972413" w14:textId="77777777" w:rsidR="00BD7252" w:rsidRDefault="00BD7252" w:rsidP="00574CC5">
      <w:pPr>
        <w:spacing w:after="384" w:line="312" w:lineRule="auto"/>
        <w:rPr>
          <w:rFonts w:ascii="Cambria" w:eastAsia="Cambria" w:hAnsi="Cambria" w:cs="Cambria"/>
          <w:b/>
          <w:color w:val="000000"/>
          <w:sz w:val="24"/>
          <w:szCs w:val="24"/>
        </w:rPr>
      </w:pPr>
    </w:p>
    <w:tbl>
      <w:tblPr>
        <w:tblStyle w:val="af"/>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4"/>
        <w:gridCol w:w="7891"/>
      </w:tblGrid>
      <w:tr w:rsidR="00BD7252" w14:paraId="6C115700" w14:textId="77777777">
        <w:trPr>
          <w:trHeight w:val="460"/>
        </w:trPr>
        <w:tc>
          <w:tcPr>
            <w:tcW w:w="10455"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2E4FDC06" w14:textId="77777777" w:rsidR="00BD7252" w:rsidRDefault="00152027" w:rsidP="00574CC5">
            <w:pPr>
              <w:spacing w:line="276" w:lineRule="auto"/>
              <w:jc w:val="center"/>
              <w:rPr>
                <w:b/>
                <w:color w:val="17365D"/>
                <w:sz w:val="28"/>
                <w:szCs w:val="28"/>
              </w:rPr>
            </w:pPr>
            <w:r>
              <w:rPr>
                <w:b/>
                <w:color w:val="17365D"/>
                <w:sz w:val="28"/>
                <w:szCs w:val="28"/>
              </w:rPr>
              <w:t>Learning and Teaching Strategies</w:t>
            </w:r>
          </w:p>
          <w:p w14:paraId="48B893F7" w14:textId="77777777" w:rsidR="00BD7252" w:rsidRDefault="00152027" w:rsidP="00574CC5">
            <w:pPr>
              <w:pBdr>
                <w:top w:val="nil"/>
                <w:left w:val="nil"/>
                <w:bottom w:val="nil"/>
                <w:right w:val="nil"/>
                <w:between w:val="nil"/>
              </w:pBdr>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استراتيجيات التعلم والتعليم</w:t>
            </w:r>
          </w:p>
        </w:tc>
      </w:tr>
      <w:tr w:rsidR="00BD7252" w14:paraId="457A5D32" w14:textId="77777777">
        <w:trPr>
          <w:trHeight w:val="220"/>
        </w:trPr>
        <w:tc>
          <w:tcPr>
            <w:tcW w:w="2564" w:type="dxa"/>
            <w:tcBorders>
              <w:top w:val="single" w:sz="4" w:space="0" w:color="000000"/>
              <w:left w:val="single" w:sz="4" w:space="0" w:color="000000"/>
              <w:bottom w:val="single" w:sz="4" w:space="0" w:color="000000"/>
              <w:right w:val="nil"/>
            </w:tcBorders>
            <w:shd w:val="clear" w:color="auto" w:fill="DAEEF3"/>
            <w:vAlign w:val="center"/>
          </w:tcPr>
          <w:p w14:paraId="704386E5" w14:textId="77777777" w:rsidR="00BD7252" w:rsidRDefault="00152027" w:rsidP="00574CC5">
            <w:pPr>
              <w:spacing w:line="276" w:lineRule="auto"/>
              <w:rPr>
                <w:b/>
                <w:sz w:val="24"/>
                <w:szCs w:val="24"/>
              </w:rPr>
            </w:pPr>
            <w:r>
              <w:rPr>
                <w:b/>
                <w:sz w:val="24"/>
                <w:szCs w:val="24"/>
              </w:rPr>
              <w:t>Strategies</w:t>
            </w:r>
          </w:p>
        </w:tc>
        <w:tc>
          <w:tcPr>
            <w:tcW w:w="7891" w:type="dxa"/>
            <w:tcBorders>
              <w:top w:val="single" w:sz="4" w:space="0" w:color="000000"/>
              <w:left w:val="single" w:sz="4" w:space="0" w:color="000000"/>
              <w:bottom w:val="single" w:sz="4" w:space="0" w:color="000000"/>
              <w:right w:val="single" w:sz="4" w:space="0" w:color="000000"/>
            </w:tcBorders>
            <w:vAlign w:val="center"/>
          </w:tcPr>
          <w:p w14:paraId="699AEE9C" w14:textId="77777777" w:rsidR="00BD7252" w:rsidRDefault="00BD7252" w:rsidP="00574CC5">
            <w:pPr>
              <w:spacing w:line="276" w:lineRule="auto"/>
            </w:pPr>
          </w:p>
          <w:p w14:paraId="6F6B8FA8" w14:textId="77777777" w:rsidR="00140802" w:rsidRPr="00140802" w:rsidRDefault="00A04754" w:rsidP="000554FC">
            <w:pPr>
              <w:pStyle w:val="ListParagraph"/>
              <w:numPr>
                <w:ilvl w:val="0"/>
                <w:numId w:val="12"/>
              </w:numPr>
              <w:spacing w:line="276" w:lineRule="auto"/>
              <w:jc w:val="both"/>
            </w:pPr>
            <w:r w:rsidRPr="00140802">
              <w:t>Strategies that</w:t>
            </w:r>
            <w:r w:rsidR="009F1525" w:rsidRPr="00140802">
              <w:t xml:space="preserve"> </w:t>
            </w:r>
            <w:r w:rsidR="00FA5B7D" w:rsidRPr="00140802">
              <w:t>are</w:t>
            </w:r>
            <w:r w:rsidR="009F1525" w:rsidRPr="00140802">
              <w:t xml:space="preserve"> used in delivering this </w:t>
            </w:r>
            <w:r w:rsidR="00FA5B7D" w:rsidRPr="00140802">
              <w:t>module</w:t>
            </w:r>
            <w:r w:rsidR="009F1525" w:rsidRPr="00140802">
              <w:t xml:space="preserve"> is to</w:t>
            </w:r>
            <w:r w:rsidR="00FA5B7D" w:rsidRPr="00140802">
              <w:t xml:space="preserve"> train the students on reading, listening and writing, and that is achieved through </w:t>
            </w:r>
            <w:r w:rsidR="003E792C" w:rsidRPr="00140802">
              <w:t xml:space="preserve">class </w:t>
            </w:r>
            <w:r w:rsidR="00FA5B7D" w:rsidRPr="00140802">
              <w:t xml:space="preserve">exercises </w:t>
            </w:r>
            <w:r w:rsidR="003E792C" w:rsidRPr="00140802">
              <w:t xml:space="preserve">and assignments </w:t>
            </w:r>
            <w:r w:rsidR="00FA5B7D" w:rsidRPr="00140802">
              <w:t xml:space="preserve">to improve those skills. </w:t>
            </w:r>
          </w:p>
          <w:p w14:paraId="364C9F45" w14:textId="198ADA4D" w:rsidR="00140802" w:rsidRDefault="00140802" w:rsidP="000554FC">
            <w:pPr>
              <w:pStyle w:val="ListParagraph"/>
              <w:numPr>
                <w:ilvl w:val="0"/>
                <w:numId w:val="12"/>
              </w:numPr>
              <w:spacing w:line="276" w:lineRule="auto"/>
              <w:jc w:val="both"/>
            </w:pPr>
            <w:r w:rsidRPr="00140802">
              <w:t>Communicative strategy: Encourage students to engage in authentic language use through pair and group work, discussions, role-plays, and real-life engineering scenarios.</w:t>
            </w:r>
          </w:p>
          <w:p w14:paraId="439818F3" w14:textId="65F175D8" w:rsidR="00140802" w:rsidRDefault="00140802" w:rsidP="000554FC">
            <w:pPr>
              <w:pStyle w:val="ListParagraph"/>
              <w:numPr>
                <w:ilvl w:val="0"/>
                <w:numId w:val="12"/>
              </w:numPr>
              <w:spacing w:line="276" w:lineRule="auto"/>
              <w:jc w:val="both"/>
            </w:pPr>
            <w:r w:rsidRPr="00140802">
              <w:t>Multimodal Instruction: Utilize a variety of teaching resources and materials, including audiovisual materials, interactive online platforms</w:t>
            </w:r>
            <w:r w:rsidR="000554FC">
              <w:t xml:space="preserve">. </w:t>
            </w:r>
            <w:r w:rsidRPr="00140802">
              <w:t>Incorporate visual aids, diagrams, and multimedia tools to enhance comprehension and engage visual and auditory learners.</w:t>
            </w:r>
          </w:p>
          <w:p w14:paraId="5E82889A" w14:textId="2AC8D06B" w:rsidR="00140802" w:rsidRDefault="000554FC" w:rsidP="000554FC">
            <w:pPr>
              <w:pStyle w:val="ListParagraph"/>
              <w:numPr>
                <w:ilvl w:val="0"/>
                <w:numId w:val="12"/>
              </w:numPr>
              <w:spacing w:line="276" w:lineRule="auto"/>
              <w:jc w:val="both"/>
            </w:pPr>
            <w:r w:rsidRPr="000554FC">
              <w:t>Authentic Materials: Incorporate authentic materials such as engineering articles, technical manuals, and industry reports to expose students to real-world language use in engineering contexts. This helps students develop language skills and domain-specific knowledge simultaneously.</w:t>
            </w:r>
          </w:p>
          <w:p w14:paraId="2A205C6B" w14:textId="29A30506" w:rsidR="000554FC" w:rsidRPr="000554FC" w:rsidRDefault="000554FC" w:rsidP="000554FC">
            <w:pPr>
              <w:pStyle w:val="ListParagraph"/>
              <w:numPr>
                <w:ilvl w:val="0"/>
                <w:numId w:val="12"/>
              </w:numPr>
              <w:spacing w:line="276" w:lineRule="auto"/>
            </w:pPr>
            <w:r w:rsidRPr="004E2DAF">
              <w:t>Formative Assessment: Implement regular formative assessments, such as quizzes, short writing assignments, and oral presentations, to monitor students' progress and provide timely feedback. Use assessment tasks to gauge language development and target areas for improvement.</w:t>
            </w:r>
          </w:p>
          <w:p w14:paraId="36D5DC8A" w14:textId="2EBF000E" w:rsidR="00BD7252" w:rsidRPr="000554FC" w:rsidRDefault="000554FC" w:rsidP="000554FC">
            <w:pPr>
              <w:pStyle w:val="ListParagraph"/>
              <w:numPr>
                <w:ilvl w:val="0"/>
                <w:numId w:val="12"/>
              </w:numPr>
              <w:spacing w:line="276" w:lineRule="auto"/>
              <w:jc w:val="both"/>
            </w:pPr>
            <w:r w:rsidRPr="000554FC">
              <w:lastRenderedPageBreak/>
              <w:t>Self-Reflection and Self-Assessment: Encourage students to reflect on their language learning progress, set goals, and assess their own language proficiency. Promote self-directed learning by providing self-assessment tools and encouraging students to seek opportunities for autonomous language practice.</w:t>
            </w:r>
          </w:p>
        </w:tc>
      </w:tr>
    </w:tbl>
    <w:p w14:paraId="33C7C9D3" w14:textId="77777777" w:rsidR="00BD7252" w:rsidRDefault="00BD7252" w:rsidP="00574CC5">
      <w:pPr>
        <w:spacing w:line="276" w:lineRule="auto"/>
        <w:rPr>
          <w:rFonts w:ascii="Cambria" w:eastAsia="Cambria" w:hAnsi="Cambria" w:cs="Cambria"/>
          <w:b/>
          <w:color w:val="000000"/>
          <w:sz w:val="36"/>
          <w:szCs w:val="36"/>
        </w:rPr>
      </w:pPr>
    </w:p>
    <w:tbl>
      <w:tblPr>
        <w:tblStyle w:val="af0"/>
        <w:tblW w:w="1045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1276"/>
        <w:gridCol w:w="3974"/>
        <w:gridCol w:w="1128"/>
      </w:tblGrid>
      <w:tr w:rsidR="00BD7252" w14:paraId="352C790B" w14:textId="77777777">
        <w:trPr>
          <w:trHeight w:val="620"/>
        </w:trPr>
        <w:tc>
          <w:tcPr>
            <w:tcW w:w="10455"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129682D0" w14:textId="77777777" w:rsidR="00BD7252" w:rsidRDefault="00152027" w:rsidP="00574CC5">
            <w:pPr>
              <w:pBdr>
                <w:top w:val="nil"/>
                <w:left w:val="nil"/>
                <w:bottom w:val="nil"/>
                <w:right w:val="nil"/>
                <w:between w:val="nil"/>
              </w:pBd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Pr>
              <w:t>Student Workload (SWL)</w:t>
            </w:r>
          </w:p>
          <w:p w14:paraId="33253344" w14:textId="77777777" w:rsidR="00BD7252" w:rsidRDefault="00152027" w:rsidP="00574CC5">
            <w:pPr>
              <w:pBdr>
                <w:top w:val="nil"/>
                <w:left w:val="nil"/>
                <w:bottom w:val="nil"/>
                <w:right w:val="nil"/>
                <w:between w:val="nil"/>
              </w:pBd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7365D"/>
                <w:sz w:val="28"/>
                <w:szCs w:val="28"/>
                <w:rtl/>
              </w:rPr>
              <w:t>الحمل الدراسي للطالب محسوب لـ ١٥ اسبوعا</w:t>
            </w:r>
          </w:p>
        </w:tc>
      </w:tr>
      <w:tr w:rsidR="00BD7252" w14:paraId="1091BAEC"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062C5D76" w14:textId="77777777" w:rsidR="00BD7252" w:rsidRDefault="00152027" w:rsidP="00574CC5">
            <w:pPr>
              <w:spacing w:line="312" w:lineRule="auto"/>
              <w:rPr>
                <w:b/>
                <w:sz w:val="24"/>
                <w:szCs w:val="24"/>
              </w:rPr>
            </w:pPr>
            <w:r>
              <w:rPr>
                <w:b/>
                <w:sz w:val="24"/>
                <w:szCs w:val="24"/>
              </w:rPr>
              <w:t>Structured SWL (h/sem)</w:t>
            </w:r>
          </w:p>
          <w:p w14:paraId="6F0A2FC3" w14:textId="77777777" w:rsidR="00BD7252" w:rsidRDefault="00152027" w:rsidP="00574CC5">
            <w:pPr>
              <w:spacing w:line="312" w:lineRule="auto"/>
              <w:rPr>
                <w:b/>
                <w:sz w:val="24"/>
                <w:szCs w:val="24"/>
              </w:rPr>
            </w:pPr>
            <w:r>
              <w:rPr>
                <w:b/>
                <w:sz w:val="24"/>
                <w:szCs w:val="24"/>
                <w:rtl/>
              </w:rPr>
              <w:t>الحمل الدراسي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73902" w14:textId="0EC032A5" w:rsidR="00BD7252" w:rsidRDefault="003E792C" w:rsidP="00574CC5">
            <w:pPr>
              <w:spacing w:line="312" w:lineRule="auto"/>
              <w:rPr>
                <w:sz w:val="24"/>
                <w:szCs w:val="24"/>
              </w:rPr>
            </w:pPr>
            <w:r>
              <w:rPr>
                <w:sz w:val="24"/>
                <w:szCs w:val="24"/>
              </w:rPr>
              <w:t>34</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FB2F497" w14:textId="77777777" w:rsidR="00BD7252" w:rsidRDefault="00152027" w:rsidP="00574CC5">
            <w:pPr>
              <w:spacing w:line="312" w:lineRule="auto"/>
              <w:rPr>
                <w:b/>
              </w:rPr>
            </w:pPr>
            <w:r>
              <w:rPr>
                <w:b/>
              </w:rPr>
              <w:t>Structured SWL (h/w)</w:t>
            </w:r>
          </w:p>
          <w:p w14:paraId="0F5E303B" w14:textId="77777777" w:rsidR="00BD7252" w:rsidRDefault="00152027" w:rsidP="00574CC5">
            <w:pPr>
              <w:spacing w:line="312" w:lineRule="auto"/>
              <w:rPr>
                <w:b/>
              </w:rPr>
            </w:pPr>
            <w:r>
              <w:rPr>
                <w:b/>
                <w:rtl/>
              </w:rPr>
              <w:t>الحمل الدراسي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D0626" w14:textId="29118913" w:rsidR="00BD7252" w:rsidRDefault="003E792C" w:rsidP="00574CC5">
            <w:pPr>
              <w:spacing w:line="312" w:lineRule="auto"/>
              <w:rPr>
                <w:sz w:val="24"/>
                <w:szCs w:val="24"/>
              </w:rPr>
            </w:pPr>
            <w:r>
              <w:rPr>
                <w:sz w:val="24"/>
                <w:szCs w:val="24"/>
              </w:rPr>
              <w:t>2.2</w:t>
            </w:r>
          </w:p>
        </w:tc>
      </w:tr>
      <w:tr w:rsidR="00BD7252" w14:paraId="5B4B88BA"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41BC9E6A" w14:textId="77777777" w:rsidR="00BD7252" w:rsidRDefault="00152027" w:rsidP="00574CC5">
            <w:pPr>
              <w:spacing w:line="312" w:lineRule="auto"/>
              <w:rPr>
                <w:b/>
                <w:sz w:val="24"/>
                <w:szCs w:val="24"/>
              </w:rPr>
            </w:pPr>
            <w:r>
              <w:rPr>
                <w:b/>
                <w:sz w:val="24"/>
                <w:szCs w:val="24"/>
              </w:rPr>
              <w:t>Unstructured SWL (h/sem)</w:t>
            </w:r>
          </w:p>
          <w:p w14:paraId="7C162890" w14:textId="77777777" w:rsidR="00BD7252" w:rsidRDefault="00152027" w:rsidP="00574CC5">
            <w:pPr>
              <w:spacing w:line="312" w:lineRule="auto"/>
              <w:rPr>
                <w:b/>
                <w:sz w:val="24"/>
                <w:szCs w:val="24"/>
              </w:rPr>
            </w:pPr>
            <w:r>
              <w:rPr>
                <w:b/>
                <w:sz w:val="24"/>
                <w:szCs w:val="24"/>
                <w:rtl/>
              </w:rPr>
              <w:t>الحمل الدراسي غير المنتظم للطالب خلال الفصل</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F1744" w14:textId="34C975E9" w:rsidR="00BD7252" w:rsidRDefault="003E792C" w:rsidP="00574CC5">
            <w:pPr>
              <w:spacing w:line="312" w:lineRule="auto"/>
              <w:rPr>
                <w:sz w:val="24"/>
                <w:szCs w:val="24"/>
              </w:rPr>
            </w:pPr>
            <w:r>
              <w:rPr>
                <w:sz w:val="24"/>
                <w:szCs w:val="24"/>
              </w:rPr>
              <w:t>16</w:t>
            </w:r>
          </w:p>
        </w:tc>
        <w:tc>
          <w:tcPr>
            <w:tcW w:w="3974"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8CC8EC1" w14:textId="77777777" w:rsidR="00BD7252" w:rsidRDefault="00152027" w:rsidP="00574CC5">
            <w:pPr>
              <w:spacing w:line="312" w:lineRule="auto"/>
              <w:rPr>
                <w:b/>
              </w:rPr>
            </w:pPr>
            <w:r>
              <w:rPr>
                <w:b/>
              </w:rPr>
              <w:t>Unstructured SWL (h/w)</w:t>
            </w:r>
          </w:p>
          <w:p w14:paraId="1A8D501E" w14:textId="77777777" w:rsidR="00BD7252" w:rsidRDefault="00152027" w:rsidP="00574CC5">
            <w:pPr>
              <w:spacing w:line="312" w:lineRule="auto"/>
              <w:rPr>
                <w:b/>
              </w:rPr>
            </w:pPr>
            <w:r>
              <w:rPr>
                <w:b/>
                <w:rtl/>
              </w:rPr>
              <w:t>الحمل الدراسي غير المنتظم للطالب أسبوعيا</w:t>
            </w:r>
          </w:p>
        </w:tc>
        <w:tc>
          <w:tcPr>
            <w:tcW w:w="1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745BF" w14:textId="2AAE7728" w:rsidR="00BD7252" w:rsidRDefault="003E792C" w:rsidP="00574CC5">
            <w:pPr>
              <w:spacing w:line="312" w:lineRule="auto"/>
              <w:rPr>
                <w:sz w:val="24"/>
                <w:szCs w:val="24"/>
              </w:rPr>
            </w:pPr>
            <w:r>
              <w:rPr>
                <w:sz w:val="24"/>
                <w:szCs w:val="24"/>
              </w:rPr>
              <w:t>1</w:t>
            </w:r>
          </w:p>
        </w:tc>
      </w:tr>
      <w:tr w:rsidR="00BD7252" w14:paraId="5D4F8A9D" w14:textId="77777777">
        <w:trPr>
          <w:trHeight w:val="420"/>
        </w:trPr>
        <w:tc>
          <w:tcPr>
            <w:tcW w:w="4077" w:type="dxa"/>
            <w:tcBorders>
              <w:top w:val="single" w:sz="4" w:space="0" w:color="000000"/>
              <w:left w:val="single" w:sz="4" w:space="0" w:color="000000"/>
              <w:bottom w:val="single" w:sz="4" w:space="0" w:color="000000"/>
              <w:right w:val="nil"/>
            </w:tcBorders>
            <w:shd w:val="clear" w:color="auto" w:fill="DAEEF3"/>
            <w:vAlign w:val="center"/>
          </w:tcPr>
          <w:p w14:paraId="7BC92753" w14:textId="77777777" w:rsidR="00BD7252" w:rsidRDefault="00152027" w:rsidP="00574CC5">
            <w:pPr>
              <w:spacing w:line="312" w:lineRule="auto"/>
              <w:rPr>
                <w:b/>
                <w:sz w:val="24"/>
                <w:szCs w:val="24"/>
              </w:rPr>
            </w:pPr>
            <w:r>
              <w:rPr>
                <w:b/>
                <w:sz w:val="24"/>
                <w:szCs w:val="24"/>
              </w:rPr>
              <w:t>Total SWL (h/sem)</w:t>
            </w:r>
          </w:p>
          <w:p w14:paraId="6EF6A099" w14:textId="77777777" w:rsidR="00BD7252" w:rsidRDefault="00152027" w:rsidP="00574CC5">
            <w:pPr>
              <w:spacing w:line="312" w:lineRule="auto"/>
              <w:rPr>
                <w:b/>
                <w:sz w:val="24"/>
                <w:szCs w:val="24"/>
              </w:rPr>
            </w:pPr>
            <w:r>
              <w:rPr>
                <w:b/>
                <w:sz w:val="24"/>
                <w:szCs w:val="24"/>
                <w:rtl/>
              </w:rPr>
              <w:t>الحمل الدراسي الكلي للطالب خلال الفصل</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67BFAC2" w14:textId="39843D3F" w:rsidR="00BD7252" w:rsidRDefault="003E792C" w:rsidP="00574CC5">
            <w:pPr>
              <w:spacing w:line="312" w:lineRule="auto"/>
              <w:rPr>
                <w:sz w:val="24"/>
                <w:szCs w:val="24"/>
              </w:rPr>
            </w:pPr>
            <w:r>
              <w:rPr>
                <w:sz w:val="24"/>
                <w:szCs w:val="24"/>
              </w:rPr>
              <w:t>50</w:t>
            </w:r>
          </w:p>
        </w:tc>
      </w:tr>
    </w:tbl>
    <w:p w14:paraId="4F859455" w14:textId="77777777" w:rsidR="00BD7252" w:rsidRDefault="00BD7252" w:rsidP="00574CC5">
      <w:pPr>
        <w:spacing w:after="0" w:line="312" w:lineRule="auto"/>
        <w:rPr>
          <w:rFonts w:ascii="Cambria" w:eastAsia="Cambria" w:hAnsi="Cambria" w:cs="Cambria"/>
          <w:b/>
          <w:color w:val="000000"/>
        </w:rPr>
      </w:pPr>
    </w:p>
    <w:p w14:paraId="52985EEA" w14:textId="77777777" w:rsidR="00BD7252" w:rsidRDefault="00BD7252" w:rsidP="00574CC5">
      <w:pPr>
        <w:spacing w:after="0" w:line="312" w:lineRule="auto"/>
        <w:rPr>
          <w:rFonts w:ascii="Cambria" w:eastAsia="Cambria" w:hAnsi="Cambria" w:cs="Cambria"/>
          <w:b/>
          <w:color w:val="000000"/>
        </w:rPr>
      </w:pPr>
    </w:p>
    <w:tbl>
      <w:tblPr>
        <w:tblStyle w:val="af1"/>
        <w:tblW w:w="1050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5"/>
        <w:gridCol w:w="1785"/>
        <w:gridCol w:w="1140"/>
        <w:gridCol w:w="2250"/>
        <w:gridCol w:w="1455"/>
        <w:gridCol w:w="2385"/>
      </w:tblGrid>
      <w:tr w:rsidR="00BD7252" w14:paraId="18604C8D" w14:textId="77777777">
        <w:trPr>
          <w:trHeight w:val="838"/>
        </w:trPr>
        <w:tc>
          <w:tcPr>
            <w:tcW w:w="10500" w:type="dxa"/>
            <w:gridSpan w:val="6"/>
            <w:tcBorders>
              <w:top w:val="single" w:sz="4" w:space="0" w:color="000000"/>
              <w:left w:val="single" w:sz="4" w:space="0" w:color="000000"/>
              <w:bottom w:val="single" w:sz="4" w:space="0" w:color="000000"/>
              <w:right w:val="single" w:sz="4" w:space="0" w:color="000000"/>
            </w:tcBorders>
            <w:shd w:val="clear" w:color="auto" w:fill="FDE9D9"/>
            <w:vAlign w:val="center"/>
          </w:tcPr>
          <w:p w14:paraId="3A7E0F46" w14:textId="77777777" w:rsidR="00BD7252" w:rsidRDefault="00152027" w:rsidP="00574CC5">
            <w:pPr>
              <w:spacing w:line="312" w:lineRule="auto"/>
              <w:jc w:val="center"/>
              <w:rPr>
                <w:b/>
                <w:color w:val="17365D"/>
                <w:sz w:val="28"/>
                <w:szCs w:val="28"/>
              </w:rPr>
            </w:pPr>
            <w:r>
              <w:rPr>
                <w:b/>
                <w:color w:val="17365D"/>
                <w:sz w:val="28"/>
                <w:szCs w:val="28"/>
              </w:rPr>
              <w:t>Module Evaluation</w:t>
            </w:r>
          </w:p>
          <w:p w14:paraId="111CC939" w14:textId="77777777" w:rsidR="00BD7252" w:rsidRDefault="00152027" w:rsidP="00574CC5">
            <w:pPr>
              <w:pBdr>
                <w:top w:val="nil"/>
                <w:left w:val="nil"/>
                <w:bottom w:val="nil"/>
                <w:right w:val="nil"/>
                <w:between w:val="nil"/>
              </w:pBdr>
              <w:spacing w:line="312" w:lineRule="auto"/>
              <w:jc w:val="center"/>
              <w:rPr>
                <w:rFonts w:ascii="Times New Roman" w:eastAsia="Times New Roman" w:hAnsi="Times New Roman" w:cs="Times New Roman"/>
                <w:b/>
                <w:color w:val="17365D"/>
                <w:sz w:val="32"/>
                <w:szCs w:val="32"/>
              </w:rPr>
            </w:pPr>
            <w:r>
              <w:rPr>
                <w:rFonts w:ascii="Times New Roman" w:eastAsia="Times New Roman" w:hAnsi="Times New Roman" w:cs="Times New Roman"/>
                <w:b/>
                <w:color w:val="17365D"/>
                <w:sz w:val="28"/>
                <w:szCs w:val="28"/>
                <w:rtl/>
              </w:rPr>
              <w:t>تقييم المادة الدراسية</w:t>
            </w:r>
          </w:p>
        </w:tc>
      </w:tr>
      <w:tr w:rsidR="00BD7252" w14:paraId="5704F0DA" w14:textId="77777777">
        <w:trPr>
          <w:trHeight w:val="200"/>
        </w:trPr>
        <w:tc>
          <w:tcPr>
            <w:tcW w:w="3270" w:type="dxa"/>
            <w:gridSpan w:val="2"/>
            <w:tcBorders>
              <w:top w:val="single" w:sz="4" w:space="0" w:color="000000"/>
              <w:left w:val="single" w:sz="4" w:space="0" w:color="000000"/>
              <w:bottom w:val="single" w:sz="4" w:space="0" w:color="000000"/>
              <w:right w:val="nil"/>
            </w:tcBorders>
            <w:vAlign w:val="center"/>
          </w:tcPr>
          <w:p w14:paraId="41658395" w14:textId="77777777" w:rsidR="00BD7252" w:rsidRDefault="00BD7252" w:rsidP="00574CC5">
            <w:pPr>
              <w:spacing w:line="312" w:lineRule="auto"/>
              <w:ind w:left="360" w:hanging="720"/>
              <w:rPr>
                <w:b/>
                <w:sz w:val="20"/>
                <w:szCs w:val="20"/>
              </w:rPr>
            </w:pPr>
          </w:p>
          <w:p w14:paraId="6E75B41B" w14:textId="77777777" w:rsidR="00BD7252" w:rsidRDefault="00152027" w:rsidP="00574CC5">
            <w:pPr>
              <w:spacing w:line="312" w:lineRule="auto"/>
              <w:ind w:left="360" w:hanging="720"/>
              <w:rPr>
                <w:b/>
                <w:sz w:val="20"/>
                <w:szCs w:val="20"/>
              </w:rPr>
            </w:pPr>
            <w:r>
              <w:rPr>
                <w:b/>
                <w:sz w:val="20"/>
                <w:szCs w:val="20"/>
              </w:rPr>
              <w:t>As</w:t>
            </w:r>
          </w:p>
        </w:tc>
        <w:tc>
          <w:tcPr>
            <w:tcW w:w="1140" w:type="dxa"/>
            <w:tcBorders>
              <w:top w:val="single" w:sz="4" w:space="0" w:color="000000"/>
              <w:left w:val="single" w:sz="4" w:space="0" w:color="000000"/>
              <w:bottom w:val="single" w:sz="4" w:space="0" w:color="000000"/>
              <w:right w:val="nil"/>
            </w:tcBorders>
            <w:shd w:val="clear" w:color="auto" w:fill="DAEEF3"/>
            <w:vAlign w:val="center"/>
          </w:tcPr>
          <w:p w14:paraId="348B6CDD" w14:textId="77777777" w:rsidR="00BD7252" w:rsidRDefault="00152027" w:rsidP="00574CC5">
            <w:pPr>
              <w:spacing w:line="312" w:lineRule="auto"/>
              <w:jc w:val="center"/>
              <w:rPr>
                <w:b/>
              </w:rPr>
            </w:pPr>
            <w:r>
              <w:rPr>
                <w:b/>
              </w:rPr>
              <w:t>Time/Number</w:t>
            </w:r>
          </w:p>
        </w:tc>
        <w:tc>
          <w:tcPr>
            <w:tcW w:w="2250" w:type="dxa"/>
            <w:tcBorders>
              <w:top w:val="single" w:sz="4" w:space="0" w:color="000000"/>
              <w:left w:val="single" w:sz="4" w:space="0" w:color="000000"/>
              <w:bottom w:val="single" w:sz="4" w:space="0" w:color="000000"/>
              <w:right w:val="nil"/>
            </w:tcBorders>
            <w:shd w:val="clear" w:color="auto" w:fill="DAEEF3"/>
            <w:vAlign w:val="center"/>
          </w:tcPr>
          <w:p w14:paraId="63DC3A44" w14:textId="77777777" w:rsidR="00BD7252" w:rsidRDefault="00152027" w:rsidP="00574CC5">
            <w:pPr>
              <w:spacing w:line="312" w:lineRule="auto"/>
              <w:jc w:val="center"/>
              <w:rPr>
                <w:b/>
              </w:rPr>
            </w:pPr>
            <w:r>
              <w:rPr>
                <w:b/>
              </w:rPr>
              <w:t>Weight (Marks)</w:t>
            </w:r>
          </w:p>
        </w:tc>
        <w:tc>
          <w:tcPr>
            <w:tcW w:w="1455" w:type="dxa"/>
            <w:tcBorders>
              <w:top w:val="single" w:sz="4" w:space="0" w:color="000000"/>
              <w:left w:val="single" w:sz="4" w:space="0" w:color="000000"/>
              <w:bottom w:val="single" w:sz="4" w:space="0" w:color="000000"/>
              <w:right w:val="nil"/>
            </w:tcBorders>
            <w:shd w:val="clear" w:color="auto" w:fill="DAEEF3"/>
            <w:vAlign w:val="center"/>
          </w:tcPr>
          <w:p w14:paraId="12B436B2" w14:textId="77777777" w:rsidR="00BD7252" w:rsidRDefault="00152027" w:rsidP="00574CC5">
            <w:pPr>
              <w:spacing w:line="312" w:lineRule="auto"/>
              <w:jc w:val="center"/>
              <w:rPr>
                <w:b/>
              </w:rPr>
            </w:pPr>
            <w:r>
              <w:rPr>
                <w:b/>
              </w:rPr>
              <w:t>Week Due</w:t>
            </w:r>
          </w:p>
        </w:tc>
        <w:tc>
          <w:tcPr>
            <w:tcW w:w="238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6A30509" w14:textId="77777777" w:rsidR="00BD7252" w:rsidRDefault="00152027" w:rsidP="00574CC5">
            <w:pPr>
              <w:spacing w:line="312" w:lineRule="auto"/>
              <w:rPr>
                <w:b/>
              </w:rPr>
            </w:pPr>
            <w:r>
              <w:rPr>
                <w:b/>
              </w:rPr>
              <w:t>Relevant Learning Outcome</w:t>
            </w:r>
          </w:p>
        </w:tc>
      </w:tr>
      <w:tr w:rsidR="00BD7252" w14:paraId="38E18E77"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7398B914" w14:textId="77777777" w:rsidR="00BD7252" w:rsidRDefault="00152027" w:rsidP="00574CC5">
            <w:pPr>
              <w:spacing w:line="312" w:lineRule="auto"/>
              <w:rPr>
                <w:b/>
              </w:rPr>
            </w:pPr>
            <w:r>
              <w:rPr>
                <w:b/>
              </w:rPr>
              <w:t>Formative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450124F5" w14:textId="77777777" w:rsidR="00BD7252" w:rsidRDefault="00152027" w:rsidP="00574CC5">
            <w:pPr>
              <w:spacing w:line="312" w:lineRule="auto"/>
              <w:rPr>
                <w:b/>
              </w:rPr>
            </w:pPr>
            <w:r>
              <w:rPr>
                <w:b/>
              </w:rPr>
              <w:t>Quizzes</w:t>
            </w:r>
          </w:p>
        </w:tc>
        <w:tc>
          <w:tcPr>
            <w:tcW w:w="1140" w:type="dxa"/>
            <w:tcBorders>
              <w:top w:val="single" w:sz="4" w:space="0" w:color="000000"/>
              <w:left w:val="single" w:sz="4" w:space="0" w:color="000000"/>
              <w:bottom w:val="single" w:sz="4" w:space="0" w:color="000000"/>
              <w:right w:val="nil"/>
            </w:tcBorders>
            <w:vAlign w:val="center"/>
          </w:tcPr>
          <w:p w14:paraId="57F3AC09" w14:textId="77777777" w:rsidR="00BD7252" w:rsidRDefault="00152027" w:rsidP="00574CC5">
            <w:pPr>
              <w:spacing w:line="312" w:lineRule="auto"/>
              <w:jc w:val="center"/>
            </w:pPr>
            <w:r>
              <w:t>2</w:t>
            </w:r>
          </w:p>
        </w:tc>
        <w:tc>
          <w:tcPr>
            <w:tcW w:w="2250" w:type="dxa"/>
            <w:tcBorders>
              <w:top w:val="single" w:sz="4" w:space="0" w:color="000000"/>
              <w:left w:val="single" w:sz="4" w:space="0" w:color="000000"/>
              <w:bottom w:val="single" w:sz="4" w:space="0" w:color="000000"/>
              <w:right w:val="nil"/>
            </w:tcBorders>
            <w:vAlign w:val="center"/>
          </w:tcPr>
          <w:p w14:paraId="3A1BB7BA" w14:textId="65DBFAAF" w:rsidR="00BD7252" w:rsidRDefault="003E792C" w:rsidP="00574CC5">
            <w:pPr>
              <w:spacing w:line="312" w:lineRule="auto"/>
              <w:jc w:val="center"/>
            </w:pPr>
            <w:r>
              <w:t>5</w:t>
            </w:r>
            <w:r w:rsidR="00152027">
              <w:t>% (</w:t>
            </w:r>
            <w:r>
              <w:t>5</w:t>
            </w:r>
            <w:r w:rsidR="00152027">
              <w:t>)</w:t>
            </w:r>
          </w:p>
        </w:tc>
        <w:tc>
          <w:tcPr>
            <w:tcW w:w="1455" w:type="dxa"/>
            <w:tcBorders>
              <w:top w:val="single" w:sz="4" w:space="0" w:color="000000"/>
              <w:left w:val="single" w:sz="4" w:space="0" w:color="000000"/>
              <w:bottom w:val="single" w:sz="4" w:space="0" w:color="000000"/>
              <w:right w:val="nil"/>
            </w:tcBorders>
            <w:vAlign w:val="center"/>
          </w:tcPr>
          <w:p w14:paraId="546427F8" w14:textId="77777777" w:rsidR="00BD7252" w:rsidRDefault="00152027" w:rsidP="00574CC5">
            <w:pPr>
              <w:spacing w:line="312" w:lineRule="auto"/>
              <w:jc w:val="center"/>
            </w:pPr>
            <w:r>
              <w:t>5, 10</w:t>
            </w:r>
          </w:p>
        </w:tc>
        <w:tc>
          <w:tcPr>
            <w:tcW w:w="2385" w:type="dxa"/>
            <w:tcBorders>
              <w:top w:val="single" w:sz="4" w:space="0" w:color="000000"/>
              <w:left w:val="single" w:sz="4" w:space="0" w:color="000000"/>
              <w:bottom w:val="single" w:sz="4" w:space="0" w:color="000000"/>
              <w:right w:val="single" w:sz="4" w:space="0" w:color="000000"/>
            </w:tcBorders>
            <w:vAlign w:val="center"/>
          </w:tcPr>
          <w:p w14:paraId="215E4749" w14:textId="2F533EDF" w:rsidR="00BD7252" w:rsidRDefault="00152027" w:rsidP="00574CC5">
            <w:pPr>
              <w:spacing w:line="312" w:lineRule="auto"/>
            </w:pPr>
            <w:r>
              <w:t>LO #</w:t>
            </w:r>
            <w:r w:rsidR="003E792C">
              <w:t>1 and 2</w:t>
            </w:r>
            <w:r>
              <w:t xml:space="preserve"> </w:t>
            </w:r>
          </w:p>
        </w:tc>
      </w:tr>
      <w:tr w:rsidR="00BD7252" w14:paraId="11EC6CC6"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402347FE" w14:textId="77777777" w:rsidR="00BD7252" w:rsidRDefault="00BD7252" w:rsidP="00574CC5">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48DB02B" w14:textId="77777777" w:rsidR="00BD7252" w:rsidRDefault="00152027" w:rsidP="00574CC5">
            <w:pPr>
              <w:spacing w:line="312" w:lineRule="auto"/>
              <w:rPr>
                <w:b/>
              </w:rPr>
            </w:pPr>
            <w:r>
              <w:rPr>
                <w:b/>
              </w:rPr>
              <w:t>Assignments</w:t>
            </w:r>
          </w:p>
        </w:tc>
        <w:tc>
          <w:tcPr>
            <w:tcW w:w="1140" w:type="dxa"/>
            <w:tcBorders>
              <w:top w:val="single" w:sz="4" w:space="0" w:color="000000"/>
              <w:left w:val="single" w:sz="4" w:space="0" w:color="000000"/>
              <w:bottom w:val="single" w:sz="4" w:space="0" w:color="000000"/>
              <w:right w:val="nil"/>
            </w:tcBorders>
            <w:vAlign w:val="center"/>
          </w:tcPr>
          <w:p w14:paraId="6AAC33BD" w14:textId="64D0A104" w:rsidR="00BD7252" w:rsidRDefault="003E792C" w:rsidP="00574CC5">
            <w:pPr>
              <w:spacing w:line="312" w:lineRule="auto"/>
              <w:jc w:val="center"/>
            </w:pPr>
            <w:r>
              <w:t>7</w:t>
            </w:r>
          </w:p>
        </w:tc>
        <w:tc>
          <w:tcPr>
            <w:tcW w:w="2250" w:type="dxa"/>
            <w:tcBorders>
              <w:top w:val="single" w:sz="4" w:space="0" w:color="000000"/>
              <w:left w:val="single" w:sz="4" w:space="0" w:color="000000"/>
              <w:bottom w:val="single" w:sz="4" w:space="0" w:color="000000"/>
              <w:right w:val="nil"/>
            </w:tcBorders>
            <w:vAlign w:val="center"/>
          </w:tcPr>
          <w:p w14:paraId="6B49DCDB" w14:textId="28D76FF6" w:rsidR="00BD7252" w:rsidRDefault="008D517E" w:rsidP="00574CC5">
            <w:pPr>
              <w:spacing w:line="312" w:lineRule="auto"/>
              <w:jc w:val="center"/>
            </w:pPr>
            <w:r>
              <w:t>5</w:t>
            </w:r>
            <w:r w:rsidR="00152027">
              <w:t>% (</w:t>
            </w:r>
            <w:r>
              <w:t>5</w:t>
            </w:r>
            <w:r w:rsidR="00152027">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0BAABFCA" w14:textId="41C5457B" w:rsidR="00BD7252" w:rsidRDefault="00152027" w:rsidP="00574CC5">
            <w:pPr>
              <w:spacing w:line="312" w:lineRule="auto"/>
              <w:jc w:val="center"/>
            </w:pPr>
            <w:r>
              <w:t>2,</w:t>
            </w:r>
            <w:r w:rsidR="003E792C">
              <w:t xml:space="preserve"> 4, 6, 8, 10, </w:t>
            </w:r>
            <w:r>
              <w:t>12</w:t>
            </w:r>
            <w:r w:rsidR="003E792C">
              <w:t>, and 14</w:t>
            </w:r>
          </w:p>
        </w:tc>
        <w:tc>
          <w:tcPr>
            <w:tcW w:w="2385" w:type="dxa"/>
            <w:tcBorders>
              <w:top w:val="single" w:sz="4" w:space="0" w:color="000000"/>
              <w:left w:val="single" w:sz="4" w:space="0" w:color="000000"/>
              <w:bottom w:val="single" w:sz="4" w:space="0" w:color="000000"/>
              <w:right w:val="single" w:sz="4" w:space="0" w:color="000000"/>
            </w:tcBorders>
            <w:vAlign w:val="center"/>
          </w:tcPr>
          <w:p w14:paraId="308C502C" w14:textId="710D7031" w:rsidR="00BD7252" w:rsidRDefault="003E792C" w:rsidP="00574CC5">
            <w:pPr>
              <w:spacing w:line="312" w:lineRule="auto"/>
            </w:pPr>
            <w:r>
              <w:t>All</w:t>
            </w:r>
          </w:p>
        </w:tc>
      </w:tr>
      <w:tr w:rsidR="00BD7252" w14:paraId="21FE719A"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361591AA" w14:textId="77777777" w:rsidR="00BD7252" w:rsidRDefault="00BD7252" w:rsidP="00574CC5">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74820743" w14:textId="65307C5E" w:rsidR="00BD7252" w:rsidRDefault="003E792C" w:rsidP="00574CC5">
            <w:pPr>
              <w:spacing w:line="312" w:lineRule="auto"/>
              <w:rPr>
                <w:b/>
              </w:rPr>
            </w:pPr>
            <w:r>
              <w:rPr>
                <w:b/>
              </w:rPr>
              <w:t>Class Exercises</w:t>
            </w:r>
          </w:p>
        </w:tc>
        <w:tc>
          <w:tcPr>
            <w:tcW w:w="1140" w:type="dxa"/>
            <w:tcBorders>
              <w:top w:val="single" w:sz="4" w:space="0" w:color="000000"/>
              <w:left w:val="single" w:sz="4" w:space="0" w:color="000000"/>
              <w:bottom w:val="single" w:sz="4" w:space="0" w:color="000000"/>
              <w:right w:val="nil"/>
            </w:tcBorders>
            <w:vAlign w:val="center"/>
          </w:tcPr>
          <w:p w14:paraId="3B5D93BF" w14:textId="78C8A1AF" w:rsidR="00BD7252" w:rsidRDefault="003E792C" w:rsidP="00574CC5">
            <w:pPr>
              <w:spacing w:line="312" w:lineRule="auto"/>
              <w:jc w:val="center"/>
            </w:pPr>
            <w:r>
              <w:t>8</w:t>
            </w:r>
          </w:p>
        </w:tc>
        <w:tc>
          <w:tcPr>
            <w:tcW w:w="2250" w:type="dxa"/>
            <w:tcBorders>
              <w:top w:val="single" w:sz="4" w:space="0" w:color="000000"/>
              <w:left w:val="single" w:sz="4" w:space="0" w:color="000000"/>
              <w:bottom w:val="single" w:sz="4" w:space="0" w:color="000000"/>
              <w:right w:val="nil"/>
            </w:tcBorders>
            <w:vAlign w:val="center"/>
          </w:tcPr>
          <w:p w14:paraId="0FF9CA5A" w14:textId="2D2C8965" w:rsidR="00BD7252" w:rsidRDefault="00190D01" w:rsidP="00574CC5">
            <w:pPr>
              <w:spacing w:line="312" w:lineRule="auto"/>
              <w:jc w:val="center"/>
            </w:pPr>
            <w:r>
              <w:t>5</w:t>
            </w:r>
            <w:r w:rsidR="00152027">
              <w:t>% (</w:t>
            </w:r>
            <w:r w:rsidR="008D517E">
              <w:t>10</w:t>
            </w:r>
            <w:r w:rsidR="00152027">
              <w:t>)</w:t>
            </w:r>
          </w:p>
        </w:tc>
        <w:tc>
          <w:tcPr>
            <w:tcW w:w="1455" w:type="dxa"/>
            <w:tcBorders>
              <w:top w:val="single" w:sz="4" w:space="0" w:color="000000"/>
              <w:left w:val="single" w:sz="4" w:space="0" w:color="000000"/>
              <w:bottom w:val="single" w:sz="4" w:space="0" w:color="000000"/>
              <w:right w:val="single" w:sz="4" w:space="0" w:color="000000"/>
            </w:tcBorders>
            <w:vAlign w:val="center"/>
          </w:tcPr>
          <w:p w14:paraId="7CD48880" w14:textId="63F3EAC7" w:rsidR="00BD7252" w:rsidRDefault="003E792C" w:rsidP="00574CC5">
            <w:pPr>
              <w:spacing w:line="312" w:lineRule="auto"/>
              <w:jc w:val="center"/>
            </w:pPr>
            <w:r>
              <w:t>1, 3, 5, 7, 9, 11, 13 and 15</w:t>
            </w:r>
          </w:p>
        </w:tc>
        <w:tc>
          <w:tcPr>
            <w:tcW w:w="2385" w:type="dxa"/>
            <w:tcBorders>
              <w:top w:val="single" w:sz="4" w:space="0" w:color="000000"/>
              <w:left w:val="single" w:sz="4" w:space="0" w:color="000000"/>
              <w:bottom w:val="single" w:sz="4" w:space="0" w:color="000000"/>
              <w:right w:val="single" w:sz="4" w:space="0" w:color="000000"/>
            </w:tcBorders>
            <w:vAlign w:val="center"/>
          </w:tcPr>
          <w:p w14:paraId="0085A458" w14:textId="654D8D67" w:rsidR="003E792C" w:rsidRDefault="003E792C" w:rsidP="003E792C">
            <w:pPr>
              <w:spacing w:line="312" w:lineRule="auto"/>
            </w:pPr>
            <w:r>
              <w:t>All</w:t>
            </w:r>
          </w:p>
        </w:tc>
      </w:tr>
      <w:tr w:rsidR="00BD7252" w14:paraId="33870194"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3958EC2D" w14:textId="77777777" w:rsidR="00BD7252" w:rsidRDefault="00BD7252" w:rsidP="00574CC5">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2369476A" w14:textId="3403F8EE" w:rsidR="00BD7252" w:rsidRDefault="00190D01" w:rsidP="00574CC5">
            <w:pPr>
              <w:spacing w:line="312" w:lineRule="auto"/>
              <w:rPr>
                <w:b/>
              </w:rPr>
            </w:pPr>
            <w:r>
              <w:rPr>
                <w:b/>
              </w:rPr>
              <w:t>Presentation</w:t>
            </w:r>
          </w:p>
        </w:tc>
        <w:tc>
          <w:tcPr>
            <w:tcW w:w="1140" w:type="dxa"/>
            <w:tcBorders>
              <w:top w:val="single" w:sz="4" w:space="0" w:color="000000"/>
              <w:left w:val="single" w:sz="4" w:space="0" w:color="000000"/>
              <w:bottom w:val="single" w:sz="4" w:space="0" w:color="000000"/>
              <w:right w:val="nil"/>
            </w:tcBorders>
            <w:vAlign w:val="center"/>
          </w:tcPr>
          <w:p w14:paraId="18E56D33" w14:textId="7FA9E6B0" w:rsidR="00BD7252" w:rsidRDefault="00190D01" w:rsidP="00190D01">
            <w:pPr>
              <w:spacing w:line="312" w:lineRule="auto"/>
              <w:jc w:val="center"/>
            </w:pPr>
            <w:r>
              <w:t>1</w:t>
            </w:r>
          </w:p>
        </w:tc>
        <w:tc>
          <w:tcPr>
            <w:tcW w:w="2250" w:type="dxa"/>
            <w:tcBorders>
              <w:top w:val="single" w:sz="4" w:space="0" w:color="000000"/>
              <w:left w:val="single" w:sz="4" w:space="0" w:color="000000"/>
              <w:bottom w:val="single" w:sz="4" w:space="0" w:color="000000"/>
              <w:right w:val="nil"/>
            </w:tcBorders>
            <w:vAlign w:val="center"/>
          </w:tcPr>
          <w:p w14:paraId="349B0024" w14:textId="5061296B" w:rsidR="00BD7252" w:rsidRDefault="00190D01" w:rsidP="00574CC5">
            <w:pPr>
              <w:spacing w:line="312" w:lineRule="auto"/>
              <w:jc w:val="center"/>
            </w:pPr>
            <w:r>
              <w:t>5% (5)</w:t>
            </w:r>
          </w:p>
        </w:tc>
        <w:tc>
          <w:tcPr>
            <w:tcW w:w="1455" w:type="dxa"/>
            <w:tcBorders>
              <w:top w:val="single" w:sz="4" w:space="0" w:color="000000"/>
              <w:left w:val="single" w:sz="4" w:space="0" w:color="000000"/>
              <w:bottom w:val="single" w:sz="4" w:space="0" w:color="000000"/>
              <w:right w:val="single" w:sz="4" w:space="0" w:color="000000"/>
            </w:tcBorders>
            <w:vAlign w:val="center"/>
          </w:tcPr>
          <w:p w14:paraId="39612AE9" w14:textId="195F12DA" w:rsidR="00BD7252" w:rsidRDefault="00C75790" w:rsidP="00574CC5">
            <w:pPr>
              <w:spacing w:line="312" w:lineRule="auto"/>
              <w:jc w:val="center"/>
            </w:pPr>
            <w:r>
              <w:t>12</w:t>
            </w:r>
          </w:p>
        </w:tc>
        <w:tc>
          <w:tcPr>
            <w:tcW w:w="2385" w:type="dxa"/>
            <w:tcBorders>
              <w:top w:val="single" w:sz="4" w:space="0" w:color="000000"/>
              <w:left w:val="single" w:sz="4" w:space="0" w:color="000000"/>
              <w:bottom w:val="single" w:sz="4" w:space="0" w:color="000000"/>
              <w:right w:val="single" w:sz="4" w:space="0" w:color="000000"/>
            </w:tcBorders>
            <w:vAlign w:val="center"/>
          </w:tcPr>
          <w:p w14:paraId="5FB81192" w14:textId="2FF180BB" w:rsidR="00BD7252" w:rsidRDefault="00190D01" w:rsidP="00574CC5">
            <w:pPr>
              <w:spacing w:line="312" w:lineRule="auto"/>
            </w:pPr>
            <w:r>
              <w:t>LO #6</w:t>
            </w:r>
          </w:p>
        </w:tc>
      </w:tr>
      <w:tr w:rsidR="00BD7252" w14:paraId="4110527D" w14:textId="77777777">
        <w:trPr>
          <w:trHeight w:val="220"/>
        </w:trPr>
        <w:tc>
          <w:tcPr>
            <w:tcW w:w="1485" w:type="dxa"/>
            <w:vMerge w:val="restart"/>
            <w:tcBorders>
              <w:top w:val="single" w:sz="4" w:space="0" w:color="000000"/>
              <w:left w:val="single" w:sz="4" w:space="0" w:color="000000"/>
              <w:bottom w:val="single" w:sz="4" w:space="0" w:color="000000"/>
              <w:right w:val="nil"/>
            </w:tcBorders>
            <w:shd w:val="clear" w:color="auto" w:fill="DAEEF3"/>
            <w:vAlign w:val="center"/>
          </w:tcPr>
          <w:p w14:paraId="5D54680D" w14:textId="77777777" w:rsidR="00BD7252" w:rsidRDefault="00152027" w:rsidP="00574CC5">
            <w:pPr>
              <w:spacing w:line="312" w:lineRule="auto"/>
              <w:rPr>
                <w:b/>
              </w:rPr>
            </w:pPr>
            <w:r>
              <w:rPr>
                <w:b/>
              </w:rPr>
              <w:t>Summative assessment</w:t>
            </w: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0A289A09" w14:textId="77777777" w:rsidR="00BD7252" w:rsidRDefault="00152027" w:rsidP="00574CC5">
            <w:pPr>
              <w:spacing w:line="312" w:lineRule="auto"/>
              <w:rPr>
                <w:b/>
              </w:rPr>
            </w:pPr>
            <w:r>
              <w:rPr>
                <w:b/>
              </w:rPr>
              <w:t>Midterm Exam</w:t>
            </w:r>
          </w:p>
        </w:tc>
        <w:tc>
          <w:tcPr>
            <w:tcW w:w="1140" w:type="dxa"/>
            <w:tcBorders>
              <w:top w:val="single" w:sz="4" w:space="0" w:color="000000"/>
              <w:left w:val="single" w:sz="4" w:space="0" w:color="000000"/>
              <w:bottom w:val="single" w:sz="4" w:space="0" w:color="000000"/>
              <w:right w:val="nil"/>
            </w:tcBorders>
            <w:vAlign w:val="center"/>
          </w:tcPr>
          <w:p w14:paraId="52AA008B" w14:textId="0D3A4255" w:rsidR="00BD7252" w:rsidRDefault="003E792C" w:rsidP="00574CC5">
            <w:pPr>
              <w:spacing w:line="312" w:lineRule="auto"/>
              <w:jc w:val="center"/>
            </w:pPr>
            <w:r>
              <w:t>4</w:t>
            </w:r>
            <w:r w:rsidR="00152027">
              <w:t xml:space="preserve"> hr</w:t>
            </w:r>
          </w:p>
        </w:tc>
        <w:tc>
          <w:tcPr>
            <w:tcW w:w="2250" w:type="dxa"/>
            <w:tcBorders>
              <w:top w:val="single" w:sz="4" w:space="0" w:color="000000"/>
              <w:left w:val="single" w:sz="4" w:space="0" w:color="000000"/>
              <w:bottom w:val="single" w:sz="4" w:space="0" w:color="000000"/>
              <w:right w:val="nil"/>
            </w:tcBorders>
            <w:vAlign w:val="center"/>
          </w:tcPr>
          <w:p w14:paraId="5EE3B3F4" w14:textId="2FD179E6" w:rsidR="00BD7252" w:rsidRDefault="003E792C" w:rsidP="00574CC5">
            <w:pPr>
              <w:spacing w:line="312" w:lineRule="auto"/>
              <w:jc w:val="center"/>
            </w:pPr>
            <w:r>
              <w:t>2</w:t>
            </w:r>
            <w:r w:rsidR="00152027">
              <w:t>0% (</w:t>
            </w:r>
            <w:r>
              <w:t>2</w:t>
            </w:r>
            <w:r w:rsidR="00152027">
              <w:t>0)</w:t>
            </w:r>
          </w:p>
        </w:tc>
        <w:tc>
          <w:tcPr>
            <w:tcW w:w="1455" w:type="dxa"/>
            <w:tcBorders>
              <w:top w:val="single" w:sz="4" w:space="0" w:color="000000"/>
              <w:left w:val="single" w:sz="4" w:space="0" w:color="000000"/>
              <w:bottom w:val="single" w:sz="4" w:space="0" w:color="000000"/>
              <w:right w:val="single" w:sz="4" w:space="0" w:color="000000"/>
            </w:tcBorders>
            <w:vAlign w:val="center"/>
          </w:tcPr>
          <w:p w14:paraId="607B8137" w14:textId="77777777" w:rsidR="00BD7252" w:rsidRDefault="00152027" w:rsidP="00574CC5">
            <w:pPr>
              <w:spacing w:line="312" w:lineRule="auto"/>
              <w:jc w:val="center"/>
            </w:pPr>
            <w:r>
              <w:t>7</w:t>
            </w:r>
          </w:p>
        </w:tc>
        <w:tc>
          <w:tcPr>
            <w:tcW w:w="2385" w:type="dxa"/>
            <w:tcBorders>
              <w:top w:val="single" w:sz="4" w:space="0" w:color="000000"/>
              <w:left w:val="single" w:sz="4" w:space="0" w:color="000000"/>
              <w:bottom w:val="single" w:sz="4" w:space="0" w:color="000000"/>
              <w:right w:val="single" w:sz="4" w:space="0" w:color="000000"/>
            </w:tcBorders>
            <w:vAlign w:val="center"/>
          </w:tcPr>
          <w:p w14:paraId="7D18F232" w14:textId="7323D551" w:rsidR="00BD7252" w:rsidRDefault="008D517E" w:rsidP="00574CC5">
            <w:pPr>
              <w:spacing w:line="312" w:lineRule="auto"/>
            </w:pPr>
            <w:r>
              <w:t>All</w:t>
            </w:r>
          </w:p>
        </w:tc>
      </w:tr>
      <w:tr w:rsidR="00BD7252" w14:paraId="5DFD91ED" w14:textId="77777777">
        <w:trPr>
          <w:trHeight w:val="220"/>
        </w:trPr>
        <w:tc>
          <w:tcPr>
            <w:tcW w:w="1485" w:type="dxa"/>
            <w:vMerge/>
            <w:tcBorders>
              <w:top w:val="single" w:sz="4" w:space="0" w:color="000000"/>
              <w:left w:val="single" w:sz="4" w:space="0" w:color="000000"/>
              <w:bottom w:val="single" w:sz="4" w:space="0" w:color="000000"/>
              <w:right w:val="nil"/>
            </w:tcBorders>
            <w:shd w:val="clear" w:color="auto" w:fill="DAEEF3"/>
            <w:vAlign w:val="center"/>
          </w:tcPr>
          <w:p w14:paraId="2A3955A9" w14:textId="77777777" w:rsidR="00BD7252" w:rsidRDefault="00BD7252" w:rsidP="00574CC5">
            <w:pPr>
              <w:widowControl w:val="0"/>
              <w:pBdr>
                <w:top w:val="nil"/>
                <w:left w:val="nil"/>
                <w:bottom w:val="nil"/>
                <w:right w:val="nil"/>
                <w:between w:val="nil"/>
              </w:pBdr>
              <w:spacing w:line="276" w:lineRule="auto"/>
            </w:pPr>
          </w:p>
        </w:tc>
        <w:tc>
          <w:tcPr>
            <w:tcW w:w="1785" w:type="dxa"/>
            <w:tcBorders>
              <w:top w:val="single" w:sz="4" w:space="0" w:color="000000"/>
              <w:left w:val="single" w:sz="4" w:space="0" w:color="000000"/>
              <w:bottom w:val="single" w:sz="4" w:space="0" w:color="000000"/>
              <w:right w:val="nil"/>
            </w:tcBorders>
            <w:shd w:val="clear" w:color="auto" w:fill="DAEEF3"/>
            <w:vAlign w:val="center"/>
          </w:tcPr>
          <w:p w14:paraId="7497FC79" w14:textId="77777777" w:rsidR="00BD7252" w:rsidRDefault="00152027" w:rsidP="00574CC5">
            <w:pPr>
              <w:spacing w:line="312" w:lineRule="auto"/>
              <w:rPr>
                <w:b/>
              </w:rPr>
            </w:pPr>
            <w:r>
              <w:rPr>
                <w:b/>
              </w:rPr>
              <w:t>Final Exam</w:t>
            </w:r>
          </w:p>
        </w:tc>
        <w:tc>
          <w:tcPr>
            <w:tcW w:w="1140" w:type="dxa"/>
            <w:tcBorders>
              <w:top w:val="single" w:sz="4" w:space="0" w:color="000000"/>
              <w:left w:val="single" w:sz="4" w:space="0" w:color="000000"/>
              <w:bottom w:val="single" w:sz="4" w:space="0" w:color="000000"/>
              <w:right w:val="nil"/>
            </w:tcBorders>
            <w:vAlign w:val="center"/>
          </w:tcPr>
          <w:p w14:paraId="05BDA41F" w14:textId="5F8C5E6A" w:rsidR="00BD7252" w:rsidRDefault="003E792C" w:rsidP="00574CC5">
            <w:pPr>
              <w:spacing w:line="312" w:lineRule="auto"/>
              <w:jc w:val="center"/>
            </w:pPr>
            <w:r>
              <w:t>3</w:t>
            </w:r>
            <w:r w:rsidR="00152027">
              <w:t>hr</w:t>
            </w:r>
          </w:p>
        </w:tc>
        <w:tc>
          <w:tcPr>
            <w:tcW w:w="2250" w:type="dxa"/>
            <w:tcBorders>
              <w:top w:val="single" w:sz="4" w:space="0" w:color="000000"/>
              <w:left w:val="single" w:sz="4" w:space="0" w:color="000000"/>
              <w:bottom w:val="single" w:sz="4" w:space="0" w:color="000000"/>
              <w:right w:val="nil"/>
            </w:tcBorders>
            <w:vAlign w:val="center"/>
          </w:tcPr>
          <w:p w14:paraId="574DFDF8" w14:textId="78001ACE" w:rsidR="00BD7252" w:rsidRDefault="003E792C" w:rsidP="00574CC5">
            <w:pPr>
              <w:spacing w:line="312" w:lineRule="auto"/>
              <w:jc w:val="center"/>
            </w:pPr>
            <w:r>
              <w:t>6</w:t>
            </w:r>
            <w:r w:rsidR="00152027">
              <w:t>0% (</w:t>
            </w:r>
            <w:r>
              <w:t>6</w:t>
            </w:r>
            <w:r w:rsidR="00152027">
              <w:t>0)</w:t>
            </w:r>
          </w:p>
        </w:tc>
        <w:tc>
          <w:tcPr>
            <w:tcW w:w="1455" w:type="dxa"/>
            <w:tcBorders>
              <w:top w:val="single" w:sz="4" w:space="0" w:color="000000"/>
              <w:left w:val="single" w:sz="4" w:space="0" w:color="000000"/>
              <w:bottom w:val="single" w:sz="4" w:space="0" w:color="000000"/>
              <w:right w:val="nil"/>
            </w:tcBorders>
            <w:vAlign w:val="center"/>
          </w:tcPr>
          <w:p w14:paraId="66150296" w14:textId="77777777" w:rsidR="00BD7252" w:rsidRDefault="00152027" w:rsidP="00574CC5">
            <w:pPr>
              <w:spacing w:line="312" w:lineRule="auto"/>
              <w:jc w:val="center"/>
            </w:pPr>
            <w:r>
              <w:t>16</w:t>
            </w:r>
          </w:p>
        </w:tc>
        <w:tc>
          <w:tcPr>
            <w:tcW w:w="2385" w:type="dxa"/>
            <w:tcBorders>
              <w:top w:val="single" w:sz="4" w:space="0" w:color="000000"/>
              <w:left w:val="single" w:sz="4" w:space="0" w:color="000000"/>
              <w:bottom w:val="single" w:sz="4" w:space="0" w:color="000000"/>
              <w:right w:val="single" w:sz="4" w:space="0" w:color="000000"/>
            </w:tcBorders>
            <w:vAlign w:val="center"/>
          </w:tcPr>
          <w:p w14:paraId="4F11191F" w14:textId="77777777" w:rsidR="00BD7252" w:rsidRDefault="00152027" w:rsidP="00574CC5">
            <w:pPr>
              <w:spacing w:line="312" w:lineRule="auto"/>
            </w:pPr>
            <w:r>
              <w:t>All</w:t>
            </w:r>
          </w:p>
        </w:tc>
      </w:tr>
      <w:tr w:rsidR="00BD7252" w14:paraId="29F794CA" w14:textId="77777777">
        <w:trPr>
          <w:trHeight w:val="220"/>
        </w:trPr>
        <w:tc>
          <w:tcPr>
            <w:tcW w:w="4410" w:type="dxa"/>
            <w:gridSpan w:val="3"/>
            <w:tcBorders>
              <w:top w:val="single" w:sz="4" w:space="0" w:color="000000"/>
              <w:left w:val="single" w:sz="4" w:space="0" w:color="000000"/>
              <w:bottom w:val="single" w:sz="4" w:space="0" w:color="000000"/>
              <w:right w:val="nil"/>
            </w:tcBorders>
            <w:shd w:val="clear" w:color="auto" w:fill="DAEEF3"/>
            <w:vAlign w:val="center"/>
          </w:tcPr>
          <w:p w14:paraId="63D41EDE" w14:textId="77777777" w:rsidR="00BD7252" w:rsidRDefault="00152027" w:rsidP="00574CC5">
            <w:pPr>
              <w:spacing w:line="312" w:lineRule="auto"/>
              <w:rPr>
                <w:b/>
              </w:rPr>
            </w:pPr>
            <w:r>
              <w:rPr>
                <w:b/>
              </w:rPr>
              <w:t>Total assessment</w:t>
            </w:r>
          </w:p>
        </w:tc>
        <w:tc>
          <w:tcPr>
            <w:tcW w:w="2250" w:type="dxa"/>
            <w:tcBorders>
              <w:top w:val="single" w:sz="4" w:space="0" w:color="000000"/>
              <w:left w:val="single" w:sz="4" w:space="0" w:color="000000"/>
              <w:bottom w:val="single" w:sz="4" w:space="0" w:color="000000"/>
              <w:right w:val="nil"/>
            </w:tcBorders>
            <w:vAlign w:val="center"/>
          </w:tcPr>
          <w:p w14:paraId="5BB10875" w14:textId="77777777" w:rsidR="00BD7252" w:rsidRDefault="00152027" w:rsidP="00574CC5">
            <w:pPr>
              <w:spacing w:line="312" w:lineRule="auto"/>
              <w:jc w:val="center"/>
            </w:pPr>
            <w:r>
              <w:t>100% (100 Marks)</w:t>
            </w:r>
          </w:p>
        </w:tc>
        <w:tc>
          <w:tcPr>
            <w:tcW w:w="1455" w:type="dxa"/>
            <w:tcBorders>
              <w:top w:val="single" w:sz="4" w:space="0" w:color="000000"/>
              <w:left w:val="single" w:sz="4" w:space="0" w:color="000000"/>
              <w:bottom w:val="single" w:sz="4" w:space="0" w:color="000000"/>
              <w:right w:val="nil"/>
            </w:tcBorders>
            <w:vAlign w:val="center"/>
          </w:tcPr>
          <w:p w14:paraId="319E5A3B" w14:textId="77777777" w:rsidR="00BD7252" w:rsidRDefault="00BD7252" w:rsidP="00574CC5">
            <w:pPr>
              <w:spacing w:line="312" w:lineRule="auto"/>
              <w:jc w:val="center"/>
            </w:pPr>
          </w:p>
        </w:tc>
        <w:tc>
          <w:tcPr>
            <w:tcW w:w="2385" w:type="dxa"/>
            <w:tcBorders>
              <w:top w:val="single" w:sz="4" w:space="0" w:color="000000"/>
              <w:left w:val="single" w:sz="4" w:space="0" w:color="000000"/>
              <w:bottom w:val="single" w:sz="4" w:space="0" w:color="000000"/>
              <w:right w:val="single" w:sz="4" w:space="0" w:color="000000"/>
            </w:tcBorders>
            <w:vAlign w:val="center"/>
          </w:tcPr>
          <w:p w14:paraId="22F8483A" w14:textId="77777777" w:rsidR="00BD7252" w:rsidRDefault="00BD7252" w:rsidP="00574CC5">
            <w:pPr>
              <w:spacing w:line="312" w:lineRule="auto"/>
            </w:pPr>
          </w:p>
        </w:tc>
      </w:tr>
    </w:tbl>
    <w:p w14:paraId="1A13DA4F" w14:textId="77777777" w:rsidR="00BD7252" w:rsidRDefault="00BD7252" w:rsidP="00574CC5">
      <w:pPr>
        <w:spacing w:after="0" w:line="312" w:lineRule="auto"/>
        <w:rPr>
          <w:rFonts w:ascii="Cambria" w:eastAsia="Cambria" w:hAnsi="Cambria" w:cs="Cambria"/>
          <w:b/>
          <w:color w:val="000000"/>
          <w:sz w:val="16"/>
          <w:szCs w:val="16"/>
        </w:rPr>
      </w:pPr>
    </w:p>
    <w:p w14:paraId="06AAC2C6" w14:textId="77777777" w:rsidR="00BD7252" w:rsidRDefault="00BD7252" w:rsidP="00574CC5">
      <w:pPr>
        <w:spacing w:after="0" w:line="312" w:lineRule="auto"/>
        <w:rPr>
          <w:rFonts w:ascii="Cambria" w:eastAsia="Cambria" w:hAnsi="Cambria" w:cs="Cambria"/>
          <w:b/>
          <w:color w:val="000000"/>
          <w:sz w:val="16"/>
          <w:szCs w:val="16"/>
        </w:rPr>
      </w:pPr>
    </w:p>
    <w:p w14:paraId="678176D1" w14:textId="77777777" w:rsidR="00D146E8" w:rsidRDefault="00D146E8" w:rsidP="00574CC5">
      <w:pPr>
        <w:spacing w:after="0" w:line="312" w:lineRule="auto"/>
        <w:rPr>
          <w:rFonts w:ascii="Cambria" w:eastAsia="Cambria" w:hAnsi="Cambria" w:cs="Cambria"/>
          <w:b/>
          <w:color w:val="000000"/>
          <w:sz w:val="16"/>
          <w:szCs w:val="16"/>
        </w:rPr>
      </w:pPr>
    </w:p>
    <w:p w14:paraId="6E5253BB" w14:textId="77777777" w:rsidR="00D146E8" w:rsidRDefault="00D146E8" w:rsidP="00574CC5">
      <w:pPr>
        <w:spacing w:after="0" w:line="312" w:lineRule="auto"/>
        <w:rPr>
          <w:rFonts w:ascii="Cambria" w:eastAsia="Cambria" w:hAnsi="Cambria" w:cs="Cambria"/>
          <w:b/>
          <w:color w:val="000000"/>
          <w:sz w:val="16"/>
          <w:szCs w:val="16"/>
        </w:rPr>
      </w:pPr>
    </w:p>
    <w:p w14:paraId="60AB01C6" w14:textId="77777777" w:rsidR="00D146E8" w:rsidRDefault="00D146E8" w:rsidP="00574CC5">
      <w:pPr>
        <w:spacing w:after="0" w:line="312" w:lineRule="auto"/>
        <w:rPr>
          <w:rFonts w:ascii="Cambria" w:eastAsia="Cambria" w:hAnsi="Cambria" w:cs="Cambria"/>
          <w:b/>
          <w:color w:val="000000"/>
          <w:sz w:val="16"/>
          <w:szCs w:val="16"/>
        </w:rPr>
      </w:pPr>
    </w:p>
    <w:p w14:paraId="3074F90E" w14:textId="77777777" w:rsidR="00D146E8" w:rsidRDefault="00D146E8" w:rsidP="00574CC5">
      <w:pPr>
        <w:spacing w:after="0" w:line="312" w:lineRule="auto"/>
        <w:rPr>
          <w:rFonts w:ascii="Cambria" w:eastAsia="Cambria" w:hAnsi="Cambria" w:cs="Cambria"/>
          <w:b/>
          <w:color w:val="000000"/>
          <w:sz w:val="16"/>
          <w:szCs w:val="16"/>
        </w:rPr>
      </w:pPr>
    </w:p>
    <w:p w14:paraId="55A4275D" w14:textId="77777777" w:rsidR="00D146E8" w:rsidRDefault="00D146E8" w:rsidP="00574CC5">
      <w:pPr>
        <w:spacing w:after="0" w:line="312" w:lineRule="auto"/>
        <w:rPr>
          <w:rFonts w:ascii="Cambria" w:eastAsia="Cambria" w:hAnsi="Cambria" w:cs="Cambria"/>
          <w:b/>
          <w:color w:val="000000"/>
          <w:sz w:val="16"/>
          <w:szCs w:val="16"/>
        </w:rPr>
      </w:pPr>
    </w:p>
    <w:p w14:paraId="781270E3" w14:textId="77777777" w:rsidR="00D146E8" w:rsidRDefault="00D146E8" w:rsidP="00574CC5">
      <w:pPr>
        <w:spacing w:after="0" w:line="312" w:lineRule="auto"/>
        <w:rPr>
          <w:rFonts w:ascii="Cambria" w:eastAsia="Cambria" w:hAnsi="Cambria" w:cs="Cambria"/>
          <w:b/>
          <w:color w:val="000000"/>
          <w:sz w:val="16"/>
          <w:szCs w:val="16"/>
        </w:rPr>
      </w:pPr>
    </w:p>
    <w:p w14:paraId="632D43A3" w14:textId="77777777" w:rsidR="00D146E8" w:rsidRDefault="00D146E8" w:rsidP="00574CC5">
      <w:pPr>
        <w:spacing w:after="0" w:line="312" w:lineRule="auto"/>
        <w:rPr>
          <w:rFonts w:ascii="Cambria" w:eastAsia="Cambria" w:hAnsi="Cambria" w:cs="Cambria"/>
          <w:b/>
          <w:color w:val="000000"/>
          <w:sz w:val="16"/>
          <w:szCs w:val="16"/>
        </w:rPr>
      </w:pPr>
    </w:p>
    <w:p w14:paraId="5FFED0A3" w14:textId="77777777" w:rsidR="00BD7252" w:rsidRDefault="00BD7252" w:rsidP="00574CC5">
      <w:pPr>
        <w:spacing w:line="276" w:lineRule="auto"/>
        <w:rPr>
          <w:rFonts w:ascii="Cambria" w:eastAsia="Cambria" w:hAnsi="Cambria" w:cs="Cambria"/>
          <w:b/>
          <w:color w:val="000000"/>
          <w:sz w:val="16"/>
          <w:szCs w:val="16"/>
        </w:rPr>
      </w:pPr>
    </w:p>
    <w:p w14:paraId="09826467" w14:textId="77777777" w:rsidR="0084630C" w:rsidRDefault="0084630C" w:rsidP="00574CC5">
      <w:pPr>
        <w:spacing w:line="276" w:lineRule="auto"/>
        <w:rPr>
          <w:rFonts w:ascii="Cambria" w:eastAsia="Cambria" w:hAnsi="Cambria" w:cs="Cambria"/>
          <w:b/>
          <w:color w:val="000000"/>
          <w:sz w:val="16"/>
          <w:szCs w:val="16"/>
        </w:rPr>
      </w:pPr>
    </w:p>
    <w:tbl>
      <w:tblPr>
        <w:tblStyle w:val="af2"/>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BD7252" w14:paraId="5ED812E8" w14:textId="77777777">
        <w:trPr>
          <w:trHeight w:val="778"/>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4D96EB95" w14:textId="77777777" w:rsidR="00BD7252" w:rsidRDefault="00152027" w:rsidP="00574CC5">
            <w:pPr>
              <w:spacing w:line="360" w:lineRule="auto"/>
              <w:jc w:val="center"/>
              <w:rPr>
                <w:b/>
                <w:color w:val="17365D"/>
                <w:sz w:val="28"/>
                <w:szCs w:val="28"/>
              </w:rPr>
            </w:pPr>
            <w:r>
              <w:rPr>
                <w:b/>
                <w:color w:val="17365D"/>
                <w:sz w:val="28"/>
                <w:szCs w:val="28"/>
              </w:rPr>
              <w:lastRenderedPageBreak/>
              <w:t>Delivery Plan (Weekly Syllabus)</w:t>
            </w:r>
          </w:p>
          <w:p w14:paraId="31D8A253" w14:textId="77777777" w:rsidR="00BD7252" w:rsidRDefault="00152027" w:rsidP="00574CC5">
            <w:pPr>
              <w:pBdr>
                <w:top w:val="nil"/>
                <w:left w:val="nil"/>
                <w:bottom w:val="nil"/>
                <w:right w:val="nil"/>
                <w:between w:val="nil"/>
              </w:pBdr>
              <w:spacing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النظري</w:t>
            </w:r>
          </w:p>
        </w:tc>
      </w:tr>
      <w:tr w:rsidR="00BD7252" w14:paraId="2EE6F15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25A366F" w14:textId="77777777" w:rsidR="00BD7252" w:rsidRDefault="00152027" w:rsidP="00574CC5">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79E7063B" w14:textId="593E1830" w:rsidR="00BD7252" w:rsidRDefault="00152027" w:rsidP="00574CC5">
            <w:pPr>
              <w:spacing w:line="360" w:lineRule="auto"/>
              <w:rPr>
                <w:b/>
                <w:sz w:val="24"/>
                <w:szCs w:val="24"/>
              </w:rPr>
            </w:pPr>
            <w:r>
              <w:rPr>
                <w:b/>
              </w:rPr>
              <w:t>Material Covered</w:t>
            </w:r>
          </w:p>
        </w:tc>
      </w:tr>
      <w:tr w:rsidR="00BD7252" w14:paraId="08A7C8F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CC512EE" w14:textId="77777777" w:rsidR="00BD7252" w:rsidRDefault="00152027" w:rsidP="00574CC5">
            <w:pPr>
              <w:spacing w:line="360" w:lineRule="auto"/>
              <w:ind w:left="-18" w:firstLine="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6677B58F" w14:textId="77777777" w:rsidR="003B4723" w:rsidRDefault="00D56C87" w:rsidP="00D56C87">
            <w:pPr>
              <w:pStyle w:val="ListParagraph"/>
              <w:numPr>
                <w:ilvl w:val="3"/>
                <w:numId w:val="3"/>
              </w:numPr>
              <w:spacing w:line="360" w:lineRule="auto"/>
              <w:ind w:left="366"/>
              <w:rPr>
                <w:sz w:val="24"/>
                <w:szCs w:val="24"/>
              </w:rPr>
            </w:pPr>
            <w:r>
              <w:rPr>
                <w:sz w:val="24"/>
                <w:szCs w:val="24"/>
              </w:rPr>
              <w:t>It’s a wonderful world!</w:t>
            </w:r>
          </w:p>
          <w:p w14:paraId="5542880E" w14:textId="77777777" w:rsidR="00D56C87" w:rsidRDefault="00D56C87" w:rsidP="00D56C87">
            <w:pPr>
              <w:spacing w:line="360" w:lineRule="auto"/>
              <w:rPr>
                <w:sz w:val="24"/>
                <w:szCs w:val="24"/>
              </w:rPr>
            </w:pPr>
            <w:r>
              <w:rPr>
                <w:sz w:val="24"/>
                <w:szCs w:val="24"/>
              </w:rPr>
              <w:t>Grammar: Auxiliary verbs, naming tenses, questions and negative.</w:t>
            </w:r>
          </w:p>
          <w:p w14:paraId="746A6B08" w14:textId="77777777" w:rsidR="00D56C87" w:rsidRDefault="00D56C87" w:rsidP="00D56C87">
            <w:pPr>
              <w:spacing w:line="360" w:lineRule="auto"/>
              <w:rPr>
                <w:sz w:val="24"/>
                <w:szCs w:val="24"/>
              </w:rPr>
            </w:pPr>
            <w:r>
              <w:rPr>
                <w:sz w:val="24"/>
                <w:szCs w:val="24"/>
              </w:rPr>
              <w:t>Vocabulary: Social expressions, sport and Leisure.</w:t>
            </w:r>
          </w:p>
          <w:p w14:paraId="78E8AA22" w14:textId="77777777" w:rsidR="00D56C87" w:rsidRDefault="00D56C87" w:rsidP="00D56C87">
            <w:pPr>
              <w:spacing w:line="360" w:lineRule="auto"/>
              <w:ind w:left="6"/>
              <w:rPr>
                <w:sz w:val="24"/>
                <w:szCs w:val="24"/>
              </w:rPr>
            </w:pPr>
            <w:r>
              <w:rPr>
                <w:sz w:val="24"/>
                <w:szCs w:val="24"/>
              </w:rPr>
              <w:t>Reading: Wonders of the modern world.</w:t>
            </w:r>
          </w:p>
          <w:p w14:paraId="10D3C893" w14:textId="77777777" w:rsidR="00D56C87" w:rsidRDefault="00D56C87" w:rsidP="00D56C87">
            <w:pPr>
              <w:spacing w:line="360" w:lineRule="auto"/>
              <w:rPr>
                <w:sz w:val="24"/>
                <w:szCs w:val="24"/>
              </w:rPr>
            </w:pPr>
            <w:r>
              <w:rPr>
                <w:sz w:val="24"/>
                <w:szCs w:val="24"/>
              </w:rPr>
              <w:t>Writing: Topic sentences.</w:t>
            </w:r>
          </w:p>
          <w:p w14:paraId="5F74387C" w14:textId="27C26A5F" w:rsidR="00D56C87" w:rsidRPr="00D56C87" w:rsidRDefault="00D56C87" w:rsidP="00D56C87">
            <w:pPr>
              <w:spacing w:line="360" w:lineRule="auto"/>
              <w:ind w:left="6"/>
              <w:rPr>
                <w:sz w:val="24"/>
                <w:szCs w:val="24"/>
              </w:rPr>
            </w:pPr>
            <w:r>
              <w:rPr>
                <w:sz w:val="24"/>
                <w:szCs w:val="24"/>
              </w:rPr>
              <w:t>Listening: My wonders exercise.</w:t>
            </w:r>
          </w:p>
        </w:tc>
      </w:tr>
      <w:tr w:rsidR="00BD7252" w14:paraId="02473BB7"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7D64084" w14:textId="77777777" w:rsidR="00BD7252" w:rsidRDefault="00152027" w:rsidP="00574CC5">
            <w:pPr>
              <w:spacing w:line="360" w:lineRule="auto"/>
              <w:ind w:left="-18" w:firstLine="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251E2874" w14:textId="5117E04B" w:rsidR="005C05CC" w:rsidRPr="00D56C87" w:rsidRDefault="00D56C87" w:rsidP="00D56C87">
            <w:pPr>
              <w:pStyle w:val="ListParagraph"/>
              <w:numPr>
                <w:ilvl w:val="3"/>
                <w:numId w:val="3"/>
              </w:numPr>
              <w:spacing w:line="360" w:lineRule="auto"/>
              <w:ind w:left="366"/>
              <w:rPr>
                <w:sz w:val="24"/>
                <w:szCs w:val="24"/>
              </w:rPr>
            </w:pPr>
            <w:r w:rsidRPr="00D56C87">
              <w:rPr>
                <w:sz w:val="24"/>
                <w:szCs w:val="24"/>
              </w:rPr>
              <w:t>Get happy!</w:t>
            </w:r>
          </w:p>
          <w:p w14:paraId="1102B9DE" w14:textId="77777777" w:rsidR="00D56C87" w:rsidRDefault="00D56C87" w:rsidP="00D56C87">
            <w:pPr>
              <w:spacing w:line="360" w:lineRule="auto"/>
              <w:rPr>
                <w:sz w:val="24"/>
                <w:szCs w:val="24"/>
              </w:rPr>
            </w:pPr>
            <w:r>
              <w:rPr>
                <w:sz w:val="24"/>
                <w:szCs w:val="24"/>
              </w:rPr>
              <w:t>Grammar: Present tenses, simple and continuous, and present passive.</w:t>
            </w:r>
          </w:p>
          <w:p w14:paraId="30A145B4" w14:textId="77777777" w:rsidR="00D56C87" w:rsidRDefault="00D56C87" w:rsidP="00D56C87">
            <w:pPr>
              <w:spacing w:line="360" w:lineRule="auto"/>
              <w:rPr>
                <w:sz w:val="24"/>
                <w:szCs w:val="24"/>
              </w:rPr>
            </w:pPr>
            <w:r>
              <w:rPr>
                <w:sz w:val="24"/>
                <w:szCs w:val="24"/>
              </w:rPr>
              <w:t>Vocabulary: Numbers and dates, money and fractions.</w:t>
            </w:r>
          </w:p>
          <w:p w14:paraId="6431CCDD" w14:textId="77777777" w:rsidR="00D56C87" w:rsidRDefault="00D56C87" w:rsidP="00D56C87">
            <w:pPr>
              <w:spacing w:line="360" w:lineRule="auto"/>
              <w:rPr>
                <w:sz w:val="24"/>
                <w:szCs w:val="24"/>
              </w:rPr>
            </w:pPr>
            <w:r>
              <w:rPr>
                <w:sz w:val="24"/>
                <w:szCs w:val="24"/>
              </w:rPr>
              <w:t>Reading: The clown doctor.</w:t>
            </w:r>
          </w:p>
          <w:p w14:paraId="658D2F3F" w14:textId="77777777" w:rsidR="00D56C87" w:rsidRDefault="00D56C87" w:rsidP="00D56C87">
            <w:pPr>
              <w:spacing w:line="360" w:lineRule="auto"/>
              <w:rPr>
                <w:sz w:val="24"/>
                <w:szCs w:val="24"/>
              </w:rPr>
            </w:pPr>
            <w:r>
              <w:rPr>
                <w:sz w:val="24"/>
                <w:szCs w:val="24"/>
              </w:rPr>
              <w:t>Writing: Developing paragraphs with descriptive details.</w:t>
            </w:r>
          </w:p>
          <w:p w14:paraId="6175E10B" w14:textId="745A727A" w:rsidR="00D56C87" w:rsidRDefault="00D56C87" w:rsidP="00D56C87">
            <w:pPr>
              <w:spacing w:line="360" w:lineRule="auto"/>
              <w:rPr>
                <w:sz w:val="24"/>
                <w:szCs w:val="24"/>
              </w:rPr>
            </w:pPr>
            <w:r>
              <w:rPr>
                <w:sz w:val="24"/>
                <w:szCs w:val="24"/>
              </w:rPr>
              <w:t>Listening: Sports exercise.</w:t>
            </w:r>
          </w:p>
        </w:tc>
      </w:tr>
      <w:tr w:rsidR="00BD7252" w14:paraId="0401FFBE"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1CA915C" w14:textId="77777777" w:rsidR="00BD7252" w:rsidRDefault="00152027" w:rsidP="00574CC5">
            <w:pPr>
              <w:spacing w:line="360" w:lineRule="auto"/>
              <w:ind w:left="-18" w:firstLine="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5755BC10" w14:textId="4F5789C4" w:rsidR="005C05CC" w:rsidRPr="00D56C87" w:rsidRDefault="00D56C87" w:rsidP="00D56C87">
            <w:pPr>
              <w:pStyle w:val="ListParagraph"/>
              <w:numPr>
                <w:ilvl w:val="3"/>
                <w:numId w:val="3"/>
              </w:numPr>
              <w:spacing w:line="360" w:lineRule="auto"/>
              <w:ind w:left="366"/>
              <w:rPr>
                <w:sz w:val="24"/>
                <w:szCs w:val="24"/>
              </w:rPr>
            </w:pPr>
            <w:r w:rsidRPr="00D56C87">
              <w:rPr>
                <w:sz w:val="24"/>
                <w:szCs w:val="24"/>
              </w:rPr>
              <w:t>Telling tales</w:t>
            </w:r>
          </w:p>
          <w:p w14:paraId="0F1C84E9" w14:textId="77777777" w:rsidR="00D56C87" w:rsidRDefault="00D56C87" w:rsidP="00D56C87">
            <w:pPr>
              <w:spacing w:line="360" w:lineRule="auto"/>
              <w:rPr>
                <w:sz w:val="24"/>
                <w:szCs w:val="24"/>
              </w:rPr>
            </w:pPr>
            <w:r>
              <w:rPr>
                <w:sz w:val="24"/>
                <w:szCs w:val="24"/>
              </w:rPr>
              <w:t>Grammar: Past tenses, past simple, continuous, and perfect, and past passive.</w:t>
            </w:r>
          </w:p>
          <w:p w14:paraId="5423A2FA" w14:textId="77777777" w:rsidR="00D56C87" w:rsidRDefault="00D56C87" w:rsidP="00D56C87">
            <w:pPr>
              <w:spacing w:line="360" w:lineRule="auto"/>
              <w:rPr>
                <w:sz w:val="24"/>
                <w:szCs w:val="24"/>
              </w:rPr>
            </w:pPr>
            <w:r>
              <w:rPr>
                <w:sz w:val="24"/>
                <w:szCs w:val="24"/>
              </w:rPr>
              <w:t xml:space="preserve">Vocabulary: Art and Literature. </w:t>
            </w:r>
          </w:p>
          <w:p w14:paraId="2A7CFC68" w14:textId="77777777" w:rsidR="00D56C87" w:rsidRDefault="00D56C87" w:rsidP="00D56C87">
            <w:pPr>
              <w:spacing w:line="360" w:lineRule="auto"/>
              <w:rPr>
                <w:sz w:val="24"/>
                <w:szCs w:val="24"/>
              </w:rPr>
            </w:pPr>
            <w:r>
              <w:rPr>
                <w:sz w:val="24"/>
                <w:szCs w:val="24"/>
              </w:rPr>
              <w:t>Reading: The painter and the Writer.</w:t>
            </w:r>
          </w:p>
          <w:p w14:paraId="17EBFE3F" w14:textId="77777777" w:rsidR="00D56C87" w:rsidRDefault="00D56C87" w:rsidP="00D56C87">
            <w:pPr>
              <w:spacing w:line="360" w:lineRule="auto"/>
              <w:rPr>
                <w:sz w:val="24"/>
                <w:szCs w:val="24"/>
              </w:rPr>
            </w:pPr>
            <w:r>
              <w:rPr>
                <w:sz w:val="24"/>
                <w:szCs w:val="24"/>
              </w:rPr>
              <w:t>Writing: Using word maps to brainstorm.</w:t>
            </w:r>
          </w:p>
          <w:p w14:paraId="53371A8A" w14:textId="53856FE8" w:rsidR="00D56C87" w:rsidRPr="005C05CC" w:rsidRDefault="00D56C87" w:rsidP="00D56C87">
            <w:pPr>
              <w:spacing w:line="360" w:lineRule="auto"/>
              <w:rPr>
                <w:sz w:val="24"/>
                <w:szCs w:val="24"/>
              </w:rPr>
            </w:pPr>
            <w:r>
              <w:rPr>
                <w:sz w:val="24"/>
                <w:szCs w:val="24"/>
              </w:rPr>
              <w:t xml:space="preserve">Listening: Books and films exercise.  </w:t>
            </w:r>
          </w:p>
        </w:tc>
      </w:tr>
      <w:tr w:rsidR="00BD7252" w14:paraId="2ACECC36" w14:textId="77777777" w:rsidTr="005C05CC">
        <w:trPr>
          <w:trHeight w:val="701"/>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BBCBF2A" w14:textId="77777777" w:rsidR="00BD7252" w:rsidRDefault="00152027" w:rsidP="00574CC5">
            <w:pPr>
              <w:spacing w:line="360" w:lineRule="auto"/>
              <w:ind w:left="-18" w:firstLine="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75EC9899" w14:textId="77777777" w:rsidR="005C05CC" w:rsidRDefault="00D56C87" w:rsidP="00D56C87">
            <w:pPr>
              <w:pStyle w:val="ListParagraph"/>
              <w:numPr>
                <w:ilvl w:val="3"/>
                <w:numId w:val="3"/>
              </w:numPr>
              <w:spacing w:line="360" w:lineRule="auto"/>
              <w:ind w:left="366"/>
              <w:rPr>
                <w:sz w:val="24"/>
                <w:szCs w:val="24"/>
              </w:rPr>
            </w:pPr>
            <w:r>
              <w:rPr>
                <w:sz w:val="24"/>
                <w:szCs w:val="24"/>
              </w:rPr>
              <w:t xml:space="preserve">Doing the right thing </w:t>
            </w:r>
          </w:p>
          <w:p w14:paraId="10A710BC" w14:textId="77777777" w:rsidR="00D56C87" w:rsidRDefault="00D56C87" w:rsidP="00D56C87">
            <w:pPr>
              <w:spacing w:line="360" w:lineRule="auto"/>
              <w:rPr>
                <w:sz w:val="24"/>
                <w:szCs w:val="24"/>
              </w:rPr>
            </w:pPr>
            <w:r>
              <w:rPr>
                <w:sz w:val="24"/>
                <w:szCs w:val="24"/>
              </w:rPr>
              <w:t>Grammar: Modal verbs – obligation and permission.</w:t>
            </w:r>
          </w:p>
          <w:p w14:paraId="7439A62E" w14:textId="77777777" w:rsidR="00D56C87" w:rsidRDefault="00D56C87" w:rsidP="00D56C87">
            <w:pPr>
              <w:spacing w:line="360" w:lineRule="auto"/>
              <w:rPr>
                <w:sz w:val="24"/>
                <w:szCs w:val="24"/>
              </w:rPr>
            </w:pPr>
            <w:r>
              <w:rPr>
                <w:sz w:val="24"/>
                <w:szCs w:val="24"/>
              </w:rPr>
              <w:t xml:space="preserve">Reading: A world guide to good manners. </w:t>
            </w:r>
          </w:p>
          <w:p w14:paraId="17ACB4C9" w14:textId="77777777" w:rsidR="00D56C87" w:rsidRDefault="00D56C87" w:rsidP="00D56C87">
            <w:pPr>
              <w:spacing w:line="360" w:lineRule="auto"/>
              <w:rPr>
                <w:sz w:val="24"/>
                <w:szCs w:val="24"/>
              </w:rPr>
            </w:pPr>
            <w:r w:rsidRPr="00D56C87">
              <w:rPr>
                <w:sz w:val="24"/>
                <w:szCs w:val="24"/>
              </w:rPr>
              <w:t>Vocabulary: Nationality words, countries and adjectives.</w:t>
            </w:r>
          </w:p>
          <w:p w14:paraId="57A052F8" w14:textId="77777777" w:rsidR="00D56C87" w:rsidRDefault="00D56C87" w:rsidP="00D56C87">
            <w:pPr>
              <w:spacing w:line="360" w:lineRule="auto"/>
              <w:rPr>
                <w:sz w:val="24"/>
                <w:szCs w:val="24"/>
              </w:rPr>
            </w:pPr>
            <w:r>
              <w:rPr>
                <w:sz w:val="24"/>
                <w:szCs w:val="24"/>
              </w:rPr>
              <w:t xml:space="preserve">Writing: Review of descriptive vocabulary. </w:t>
            </w:r>
          </w:p>
          <w:p w14:paraId="72FE8F5D" w14:textId="4A4D0476" w:rsidR="00D56C87" w:rsidRPr="00D56C87" w:rsidRDefault="00D56C87" w:rsidP="00D56C87">
            <w:pPr>
              <w:spacing w:line="360" w:lineRule="auto"/>
              <w:rPr>
                <w:sz w:val="24"/>
                <w:szCs w:val="24"/>
              </w:rPr>
            </w:pPr>
            <w:r>
              <w:rPr>
                <w:sz w:val="24"/>
                <w:szCs w:val="24"/>
              </w:rPr>
              <w:t>Listening: Come round to my place exercise.</w:t>
            </w:r>
          </w:p>
        </w:tc>
      </w:tr>
      <w:tr w:rsidR="00BD7252" w14:paraId="43BB7ECB"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A7CFCF8" w14:textId="77777777" w:rsidR="00BD7252" w:rsidRDefault="00152027" w:rsidP="00574CC5">
            <w:pPr>
              <w:spacing w:line="360" w:lineRule="auto"/>
              <w:ind w:left="-18" w:firstLine="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52FDDD50" w14:textId="77777777" w:rsidR="00D56C87" w:rsidRDefault="00D56C87" w:rsidP="00D56C87">
            <w:pPr>
              <w:pStyle w:val="ListParagraph"/>
              <w:numPr>
                <w:ilvl w:val="3"/>
                <w:numId w:val="3"/>
              </w:numPr>
              <w:spacing w:line="360" w:lineRule="auto"/>
              <w:ind w:left="366"/>
              <w:rPr>
                <w:sz w:val="24"/>
                <w:szCs w:val="24"/>
              </w:rPr>
            </w:pPr>
            <w:r>
              <w:rPr>
                <w:sz w:val="24"/>
                <w:szCs w:val="24"/>
              </w:rPr>
              <w:t>On the move</w:t>
            </w:r>
          </w:p>
          <w:p w14:paraId="4403141D" w14:textId="77777777" w:rsidR="00D56C87" w:rsidRDefault="00D56C87" w:rsidP="00D56C87">
            <w:pPr>
              <w:spacing w:line="360" w:lineRule="auto"/>
              <w:rPr>
                <w:sz w:val="24"/>
                <w:szCs w:val="24"/>
              </w:rPr>
            </w:pPr>
            <w:r>
              <w:rPr>
                <w:sz w:val="24"/>
                <w:szCs w:val="24"/>
              </w:rPr>
              <w:t>Grammar: Future forms – going to, will, and present continuous.</w:t>
            </w:r>
          </w:p>
          <w:p w14:paraId="45276DAF" w14:textId="77777777" w:rsidR="00D56C87" w:rsidRDefault="00D56C87" w:rsidP="00D56C87">
            <w:pPr>
              <w:spacing w:line="360" w:lineRule="auto"/>
              <w:rPr>
                <w:sz w:val="24"/>
                <w:szCs w:val="24"/>
              </w:rPr>
            </w:pPr>
            <w:r>
              <w:rPr>
                <w:sz w:val="24"/>
                <w:szCs w:val="24"/>
              </w:rPr>
              <w:t>Reading: My kind of holidays.</w:t>
            </w:r>
          </w:p>
          <w:p w14:paraId="0801AFA2" w14:textId="14A7A18D" w:rsidR="00D56C87" w:rsidRPr="00D56C87" w:rsidRDefault="00D56C87" w:rsidP="00D56C87">
            <w:pPr>
              <w:spacing w:line="360" w:lineRule="auto"/>
              <w:ind w:left="6"/>
              <w:rPr>
                <w:sz w:val="24"/>
                <w:szCs w:val="24"/>
              </w:rPr>
            </w:pPr>
            <w:r>
              <w:rPr>
                <w:sz w:val="24"/>
                <w:szCs w:val="24"/>
              </w:rPr>
              <w:t>Vocabulary: the weather, travelling around.</w:t>
            </w:r>
          </w:p>
        </w:tc>
      </w:tr>
      <w:tr w:rsidR="005C05CC" w14:paraId="1BA7D6E8"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AFBFA48" w14:textId="77777777" w:rsidR="005C05CC" w:rsidRDefault="005C05CC" w:rsidP="005C05CC">
            <w:pPr>
              <w:spacing w:line="360" w:lineRule="auto"/>
              <w:ind w:left="-18" w:firstLine="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33CEA422" w14:textId="2C4D384C" w:rsidR="005C05CC" w:rsidRDefault="00D56C87" w:rsidP="00D56C87">
            <w:pPr>
              <w:pStyle w:val="ListParagraph"/>
              <w:numPr>
                <w:ilvl w:val="3"/>
                <w:numId w:val="3"/>
              </w:numPr>
              <w:spacing w:line="360" w:lineRule="auto"/>
              <w:ind w:left="366"/>
              <w:rPr>
                <w:sz w:val="24"/>
                <w:szCs w:val="24"/>
              </w:rPr>
            </w:pPr>
            <w:r>
              <w:rPr>
                <w:sz w:val="24"/>
                <w:szCs w:val="24"/>
              </w:rPr>
              <w:t>I just love it!</w:t>
            </w:r>
          </w:p>
          <w:p w14:paraId="6C7E472A" w14:textId="77777777" w:rsidR="00D56C87" w:rsidRPr="00BC184E" w:rsidRDefault="00D56C87" w:rsidP="00D56C87">
            <w:pPr>
              <w:spacing w:line="360" w:lineRule="auto"/>
              <w:rPr>
                <w:sz w:val="24"/>
                <w:szCs w:val="24"/>
              </w:rPr>
            </w:pPr>
            <w:r>
              <w:rPr>
                <w:sz w:val="24"/>
                <w:szCs w:val="24"/>
              </w:rPr>
              <w:lastRenderedPageBreak/>
              <w:t xml:space="preserve">Grammar: Questions with </w:t>
            </w:r>
            <w:r w:rsidRPr="00BC184E">
              <w:rPr>
                <w:sz w:val="24"/>
                <w:szCs w:val="24"/>
              </w:rPr>
              <w:t>like and verb patterns.</w:t>
            </w:r>
          </w:p>
          <w:p w14:paraId="437D0F0B" w14:textId="77777777" w:rsidR="00D56C87" w:rsidRPr="00BC184E" w:rsidRDefault="00D56C87" w:rsidP="00D56C87">
            <w:pPr>
              <w:spacing w:line="360" w:lineRule="auto"/>
              <w:rPr>
                <w:sz w:val="24"/>
                <w:szCs w:val="24"/>
              </w:rPr>
            </w:pPr>
            <w:r w:rsidRPr="00BC184E">
              <w:rPr>
                <w:sz w:val="24"/>
                <w:szCs w:val="24"/>
              </w:rPr>
              <w:t>Reading: Global Pizza- the history of the world’s most famous food.</w:t>
            </w:r>
          </w:p>
          <w:p w14:paraId="206CB4AC" w14:textId="77777777" w:rsidR="00D56C87" w:rsidRDefault="00D56C87" w:rsidP="00D56C87">
            <w:pPr>
              <w:spacing w:line="360" w:lineRule="auto"/>
              <w:ind w:left="6"/>
              <w:rPr>
                <w:sz w:val="24"/>
                <w:szCs w:val="24"/>
              </w:rPr>
            </w:pPr>
            <w:r w:rsidRPr="00BC184E">
              <w:rPr>
                <w:sz w:val="24"/>
                <w:szCs w:val="24"/>
              </w:rPr>
              <w:t>Vocabulary:  Describing food, cities and people.</w:t>
            </w:r>
          </w:p>
          <w:p w14:paraId="055BE60E" w14:textId="77777777" w:rsidR="00D56C87" w:rsidRDefault="00D56C87" w:rsidP="00D56C87">
            <w:pPr>
              <w:spacing w:line="360" w:lineRule="auto"/>
              <w:rPr>
                <w:sz w:val="24"/>
                <w:szCs w:val="24"/>
              </w:rPr>
            </w:pPr>
            <w:r>
              <w:rPr>
                <w:sz w:val="24"/>
                <w:szCs w:val="24"/>
              </w:rPr>
              <w:t>Writing: Paragraph explaining cause and effect/ result.</w:t>
            </w:r>
          </w:p>
          <w:p w14:paraId="7FBD4909" w14:textId="31956A13" w:rsidR="00D56C87" w:rsidRPr="00D56C87" w:rsidRDefault="00D56C87" w:rsidP="00D56C87">
            <w:pPr>
              <w:spacing w:line="360" w:lineRule="auto"/>
              <w:ind w:left="6"/>
              <w:rPr>
                <w:sz w:val="24"/>
                <w:szCs w:val="24"/>
              </w:rPr>
            </w:pPr>
            <w:r>
              <w:rPr>
                <w:sz w:val="24"/>
                <w:szCs w:val="24"/>
              </w:rPr>
              <w:t>Listening: New York and London exercise.</w:t>
            </w:r>
          </w:p>
        </w:tc>
      </w:tr>
      <w:tr w:rsidR="005C05CC" w14:paraId="1F6F4B4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0EC46D8" w14:textId="77777777" w:rsidR="005C05CC" w:rsidRDefault="005C05CC" w:rsidP="005C05CC">
            <w:pPr>
              <w:spacing w:line="360" w:lineRule="auto"/>
              <w:ind w:left="-18" w:firstLine="18"/>
              <w:jc w:val="center"/>
              <w:rPr>
                <w:b/>
              </w:rPr>
            </w:pPr>
            <w:r>
              <w:rPr>
                <w:b/>
              </w:rPr>
              <w:lastRenderedPageBreak/>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51C739BA" w14:textId="28BFD90E" w:rsidR="005C05CC" w:rsidRPr="00404933" w:rsidRDefault="00D56C87" w:rsidP="00404933">
            <w:pPr>
              <w:pStyle w:val="ListParagraph"/>
              <w:numPr>
                <w:ilvl w:val="3"/>
                <w:numId w:val="3"/>
              </w:numPr>
              <w:spacing w:line="360" w:lineRule="auto"/>
              <w:ind w:left="366"/>
              <w:rPr>
                <w:sz w:val="24"/>
                <w:szCs w:val="24"/>
              </w:rPr>
            </w:pPr>
            <w:r w:rsidRPr="00404933">
              <w:rPr>
                <w:sz w:val="24"/>
                <w:szCs w:val="24"/>
              </w:rPr>
              <w:t xml:space="preserve">The world of work </w:t>
            </w:r>
          </w:p>
          <w:p w14:paraId="62FE7CA5" w14:textId="77777777" w:rsidR="00404933" w:rsidRDefault="00404933" w:rsidP="00404933">
            <w:pPr>
              <w:spacing w:line="360" w:lineRule="auto"/>
              <w:rPr>
                <w:sz w:val="24"/>
                <w:szCs w:val="24"/>
              </w:rPr>
            </w:pPr>
            <w:r>
              <w:rPr>
                <w:sz w:val="24"/>
                <w:szCs w:val="24"/>
              </w:rPr>
              <w:t xml:space="preserve">Grammar: Present perfect, and present perfect passive. </w:t>
            </w:r>
          </w:p>
          <w:p w14:paraId="5800AB3E" w14:textId="77777777" w:rsidR="00404933" w:rsidRDefault="00404933" w:rsidP="00404933">
            <w:pPr>
              <w:spacing w:line="360" w:lineRule="auto"/>
              <w:rPr>
                <w:sz w:val="24"/>
                <w:szCs w:val="24"/>
              </w:rPr>
            </w:pPr>
            <w:r>
              <w:rPr>
                <w:sz w:val="24"/>
                <w:szCs w:val="24"/>
              </w:rPr>
              <w:t>Reading: Dream jobs.</w:t>
            </w:r>
          </w:p>
          <w:p w14:paraId="7C7196F0" w14:textId="77777777" w:rsidR="00404933" w:rsidRDefault="00404933" w:rsidP="00404933">
            <w:pPr>
              <w:spacing w:line="360" w:lineRule="auto"/>
              <w:rPr>
                <w:sz w:val="24"/>
                <w:szCs w:val="24"/>
              </w:rPr>
            </w:pPr>
            <w:r w:rsidRPr="00404933">
              <w:rPr>
                <w:sz w:val="24"/>
                <w:szCs w:val="24"/>
              </w:rPr>
              <w:t>Vocabulary: Phrasal verbs, on the phone.</w:t>
            </w:r>
          </w:p>
          <w:p w14:paraId="2CB87D7C" w14:textId="77777777" w:rsidR="00404933" w:rsidRPr="00BC184E" w:rsidRDefault="00404933" w:rsidP="00404933">
            <w:pPr>
              <w:spacing w:line="360" w:lineRule="auto"/>
              <w:rPr>
                <w:sz w:val="24"/>
                <w:szCs w:val="24"/>
              </w:rPr>
            </w:pPr>
            <w:r w:rsidRPr="00BC184E">
              <w:rPr>
                <w:sz w:val="24"/>
                <w:szCs w:val="24"/>
              </w:rPr>
              <w:t>Writing: Expressing personal feelings about problems.</w:t>
            </w:r>
          </w:p>
          <w:p w14:paraId="536687A9" w14:textId="3CB2C11C" w:rsidR="00404933" w:rsidRPr="00404933" w:rsidRDefault="00404933" w:rsidP="00404933">
            <w:pPr>
              <w:spacing w:line="360" w:lineRule="auto"/>
              <w:rPr>
                <w:b/>
                <w:bCs/>
                <w:sz w:val="24"/>
                <w:szCs w:val="24"/>
              </w:rPr>
            </w:pPr>
            <w:r w:rsidRPr="00BC184E">
              <w:rPr>
                <w:sz w:val="24"/>
                <w:szCs w:val="24"/>
              </w:rPr>
              <w:t>Listening</w:t>
            </w:r>
            <w:r>
              <w:rPr>
                <w:sz w:val="24"/>
                <w:szCs w:val="24"/>
              </w:rPr>
              <w:t>: The busy life of a retired man.</w:t>
            </w:r>
          </w:p>
        </w:tc>
      </w:tr>
      <w:tr w:rsidR="00D56C87" w14:paraId="4673C846"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BA746A0" w14:textId="77777777" w:rsidR="00D56C87" w:rsidRDefault="00D56C87" w:rsidP="00D56C87">
            <w:pPr>
              <w:spacing w:line="360" w:lineRule="auto"/>
              <w:ind w:left="-18" w:firstLine="18"/>
              <w:jc w:val="center"/>
              <w:rPr>
                <w:b/>
              </w:rPr>
            </w:pPr>
            <w:r>
              <w:rPr>
                <w:b/>
              </w:rPr>
              <w:t>Week 8</w:t>
            </w:r>
          </w:p>
        </w:tc>
        <w:tc>
          <w:tcPr>
            <w:tcW w:w="9240" w:type="dxa"/>
            <w:tcBorders>
              <w:top w:val="single" w:sz="4" w:space="0" w:color="000000"/>
              <w:left w:val="single" w:sz="4" w:space="0" w:color="000000"/>
              <w:bottom w:val="single" w:sz="4" w:space="0" w:color="000000"/>
              <w:right w:val="single" w:sz="4" w:space="0" w:color="000000"/>
            </w:tcBorders>
            <w:vAlign w:val="center"/>
          </w:tcPr>
          <w:p w14:paraId="2DF68EBB" w14:textId="77777777" w:rsidR="00D56C87" w:rsidRPr="005C05CC" w:rsidRDefault="00D56C87" w:rsidP="00404933">
            <w:pPr>
              <w:pStyle w:val="ListParagraph"/>
              <w:numPr>
                <w:ilvl w:val="3"/>
                <w:numId w:val="3"/>
              </w:numPr>
              <w:spacing w:line="360" w:lineRule="auto"/>
              <w:ind w:left="366"/>
              <w:rPr>
                <w:sz w:val="24"/>
                <w:szCs w:val="24"/>
              </w:rPr>
            </w:pPr>
            <w:r>
              <w:rPr>
                <w:sz w:val="24"/>
                <w:szCs w:val="24"/>
              </w:rPr>
              <w:t>Just imagine</w:t>
            </w:r>
          </w:p>
          <w:p w14:paraId="66CE5853" w14:textId="77777777" w:rsidR="00D56C87" w:rsidRDefault="00D56C87" w:rsidP="00D56C87">
            <w:pPr>
              <w:spacing w:line="360" w:lineRule="auto"/>
              <w:rPr>
                <w:sz w:val="24"/>
                <w:szCs w:val="24"/>
              </w:rPr>
            </w:pPr>
            <w:r>
              <w:rPr>
                <w:sz w:val="24"/>
                <w:szCs w:val="24"/>
              </w:rPr>
              <w:t>Grammar: Conditionals, first and second conditionals,  and time clauses.</w:t>
            </w:r>
          </w:p>
          <w:p w14:paraId="151F516E" w14:textId="77777777" w:rsidR="00D56C87" w:rsidRDefault="00D56C87" w:rsidP="00D56C87">
            <w:pPr>
              <w:spacing w:line="360" w:lineRule="auto"/>
              <w:rPr>
                <w:sz w:val="24"/>
                <w:szCs w:val="24"/>
              </w:rPr>
            </w:pPr>
            <w:r>
              <w:rPr>
                <w:sz w:val="24"/>
                <w:szCs w:val="24"/>
              </w:rPr>
              <w:t>Vocabulary: Base and strong adjectives.</w:t>
            </w:r>
          </w:p>
          <w:p w14:paraId="6D83A44D" w14:textId="72CA0F16" w:rsidR="00D56C87" w:rsidRDefault="00D56C87" w:rsidP="00D56C87">
            <w:pPr>
              <w:spacing w:line="360" w:lineRule="auto"/>
              <w:rPr>
                <w:sz w:val="24"/>
                <w:szCs w:val="24"/>
              </w:rPr>
            </w:pPr>
            <w:r>
              <w:rPr>
                <w:sz w:val="24"/>
                <w:szCs w:val="24"/>
              </w:rPr>
              <w:t xml:space="preserve">Reading: Who wants to be a millionaire. </w:t>
            </w:r>
          </w:p>
          <w:p w14:paraId="6E4318C7" w14:textId="77777777" w:rsidR="00D56C87" w:rsidRDefault="00D56C87" w:rsidP="00D56C87">
            <w:pPr>
              <w:spacing w:line="360" w:lineRule="auto"/>
              <w:rPr>
                <w:sz w:val="24"/>
                <w:szCs w:val="24"/>
              </w:rPr>
            </w:pPr>
            <w:r>
              <w:rPr>
                <w:sz w:val="24"/>
                <w:szCs w:val="24"/>
              </w:rPr>
              <w:t>Writing: Using time expressions: after, before, and when.</w:t>
            </w:r>
          </w:p>
          <w:p w14:paraId="2B4D1037" w14:textId="1F1A7F69" w:rsidR="00D56C87" w:rsidRDefault="00D56C87" w:rsidP="00D56C87">
            <w:pPr>
              <w:spacing w:line="360" w:lineRule="auto"/>
              <w:rPr>
                <w:sz w:val="24"/>
                <w:szCs w:val="24"/>
              </w:rPr>
            </w:pPr>
            <w:r>
              <w:rPr>
                <w:sz w:val="24"/>
                <w:szCs w:val="24"/>
              </w:rPr>
              <w:t>Listening: Who wants to be a millionaire exercise.</w:t>
            </w:r>
          </w:p>
        </w:tc>
      </w:tr>
      <w:tr w:rsidR="00D56C87" w14:paraId="4122ED56"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2D70B68" w14:textId="77777777" w:rsidR="00D56C87" w:rsidRDefault="00D56C87" w:rsidP="00D56C87">
            <w:pPr>
              <w:spacing w:line="360" w:lineRule="auto"/>
              <w:ind w:left="-18" w:firstLine="18"/>
              <w:jc w:val="center"/>
              <w:rPr>
                <w:b/>
              </w:rPr>
            </w:pPr>
            <w:r>
              <w:rPr>
                <w:b/>
              </w:rPr>
              <w:t>Week 9</w:t>
            </w:r>
          </w:p>
        </w:tc>
        <w:tc>
          <w:tcPr>
            <w:tcW w:w="9240" w:type="dxa"/>
            <w:tcBorders>
              <w:top w:val="single" w:sz="4" w:space="0" w:color="000000"/>
              <w:left w:val="single" w:sz="4" w:space="0" w:color="000000"/>
              <w:bottom w:val="single" w:sz="4" w:space="0" w:color="000000"/>
              <w:right w:val="single" w:sz="4" w:space="0" w:color="000000"/>
            </w:tcBorders>
            <w:vAlign w:val="center"/>
          </w:tcPr>
          <w:p w14:paraId="56968F06" w14:textId="77777777" w:rsidR="00D56C87" w:rsidRPr="005C05CC" w:rsidRDefault="00D56C87" w:rsidP="00404933">
            <w:pPr>
              <w:pStyle w:val="ListParagraph"/>
              <w:numPr>
                <w:ilvl w:val="3"/>
                <w:numId w:val="3"/>
              </w:numPr>
              <w:spacing w:line="360" w:lineRule="auto"/>
              <w:ind w:left="366"/>
              <w:rPr>
                <w:sz w:val="24"/>
                <w:szCs w:val="24"/>
              </w:rPr>
            </w:pPr>
            <w:r>
              <w:rPr>
                <w:sz w:val="24"/>
                <w:szCs w:val="24"/>
              </w:rPr>
              <w:t>Getting on together</w:t>
            </w:r>
          </w:p>
          <w:p w14:paraId="68F9B5A4" w14:textId="77777777" w:rsidR="00D56C87" w:rsidRDefault="00D56C87" w:rsidP="00D56C87">
            <w:pPr>
              <w:spacing w:line="360" w:lineRule="auto"/>
              <w:rPr>
                <w:sz w:val="24"/>
                <w:szCs w:val="24"/>
              </w:rPr>
            </w:pPr>
            <w:r>
              <w:rPr>
                <w:sz w:val="24"/>
                <w:szCs w:val="24"/>
              </w:rPr>
              <w:t>Grammar: Modal verbs – Probability and possibility.</w:t>
            </w:r>
          </w:p>
          <w:p w14:paraId="4EBA33F6" w14:textId="77777777" w:rsidR="00D56C87" w:rsidRDefault="00D56C87" w:rsidP="00D56C87">
            <w:pPr>
              <w:spacing w:line="360" w:lineRule="auto"/>
              <w:rPr>
                <w:sz w:val="24"/>
                <w:szCs w:val="24"/>
              </w:rPr>
            </w:pPr>
            <w:r>
              <w:rPr>
                <w:sz w:val="24"/>
                <w:szCs w:val="24"/>
              </w:rPr>
              <w:t>Vocabulary: character adjectives, agreeing and disagreeing.</w:t>
            </w:r>
          </w:p>
          <w:p w14:paraId="586846F9" w14:textId="77777777" w:rsidR="00D56C87" w:rsidRDefault="00D56C87" w:rsidP="00D56C87">
            <w:pPr>
              <w:spacing w:line="360" w:lineRule="auto"/>
              <w:rPr>
                <w:sz w:val="24"/>
                <w:szCs w:val="24"/>
              </w:rPr>
            </w:pPr>
            <w:r>
              <w:rPr>
                <w:sz w:val="24"/>
                <w:szCs w:val="24"/>
              </w:rPr>
              <w:t>Reading: The man who planted trees.</w:t>
            </w:r>
          </w:p>
          <w:p w14:paraId="337799CC" w14:textId="77777777" w:rsidR="00D56C87" w:rsidRDefault="00D56C87" w:rsidP="00D56C87">
            <w:pPr>
              <w:spacing w:line="360" w:lineRule="auto"/>
              <w:rPr>
                <w:sz w:val="24"/>
                <w:szCs w:val="24"/>
              </w:rPr>
            </w:pPr>
            <w:r>
              <w:rPr>
                <w:sz w:val="24"/>
                <w:szCs w:val="24"/>
              </w:rPr>
              <w:t>Writing: Writing about causes and effect relationships.</w:t>
            </w:r>
          </w:p>
          <w:p w14:paraId="6EDD76C9" w14:textId="0E53EAB3" w:rsidR="00D56C87" w:rsidRDefault="00D56C87" w:rsidP="00D56C87">
            <w:pPr>
              <w:spacing w:line="360" w:lineRule="auto"/>
              <w:rPr>
                <w:sz w:val="24"/>
                <w:szCs w:val="24"/>
              </w:rPr>
            </w:pPr>
            <w:r>
              <w:rPr>
                <w:sz w:val="24"/>
                <w:szCs w:val="24"/>
              </w:rPr>
              <w:t>Listening: Brothers and Sisters  exercise.</w:t>
            </w:r>
          </w:p>
        </w:tc>
      </w:tr>
      <w:tr w:rsidR="00D56C87" w14:paraId="06BFB4C5" w14:textId="77777777" w:rsidTr="00D56C87">
        <w:trPr>
          <w:trHeight w:val="2663"/>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3F7E0DE" w14:textId="77777777" w:rsidR="00D56C87" w:rsidRDefault="00D56C87" w:rsidP="00D56C87">
            <w:pPr>
              <w:spacing w:line="360" w:lineRule="auto"/>
              <w:ind w:left="-18" w:firstLine="18"/>
              <w:jc w:val="center"/>
              <w:rPr>
                <w:b/>
              </w:rPr>
            </w:pPr>
            <w:r>
              <w:rPr>
                <w:b/>
              </w:rPr>
              <w:t>Week 10</w:t>
            </w:r>
          </w:p>
        </w:tc>
        <w:tc>
          <w:tcPr>
            <w:tcW w:w="9240" w:type="dxa"/>
            <w:tcBorders>
              <w:top w:val="single" w:sz="4" w:space="0" w:color="000000"/>
              <w:left w:val="single" w:sz="4" w:space="0" w:color="000000"/>
              <w:bottom w:val="single" w:sz="4" w:space="0" w:color="000000"/>
              <w:right w:val="single" w:sz="4" w:space="0" w:color="000000"/>
            </w:tcBorders>
            <w:vAlign w:val="center"/>
          </w:tcPr>
          <w:p w14:paraId="445F825C" w14:textId="77777777" w:rsidR="00D56C87" w:rsidRDefault="00D56C87" w:rsidP="00404933">
            <w:pPr>
              <w:pStyle w:val="ListParagraph"/>
              <w:numPr>
                <w:ilvl w:val="3"/>
                <w:numId w:val="3"/>
              </w:numPr>
              <w:spacing w:line="360" w:lineRule="auto"/>
              <w:ind w:left="366"/>
              <w:rPr>
                <w:sz w:val="24"/>
                <w:szCs w:val="24"/>
              </w:rPr>
            </w:pPr>
            <w:r>
              <w:rPr>
                <w:sz w:val="24"/>
                <w:szCs w:val="24"/>
              </w:rPr>
              <w:t>Obsessions</w:t>
            </w:r>
          </w:p>
          <w:p w14:paraId="1F18D924" w14:textId="77777777" w:rsidR="00D56C87" w:rsidRDefault="00D56C87" w:rsidP="00D56C87">
            <w:pPr>
              <w:spacing w:line="360" w:lineRule="auto"/>
              <w:rPr>
                <w:sz w:val="24"/>
                <w:szCs w:val="24"/>
              </w:rPr>
            </w:pPr>
            <w:r>
              <w:rPr>
                <w:sz w:val="24"/>
                <w:szCs w:val="24"/>
              </w:rPr>
              <w:t>Grammar: Present perfect continuous, questions and answers, and time clauses.</w:t>
            </w:r>
          </w:p>
          <w:p w14:paraId="174F0C21" w14:textId="77777777" w:rsidR="00D56C87" w:rsidRDefault="00D56C87" w:rsidP="00D56C87">
            <w:pPr>
              <w:spacing w:line="360" w:lineRule="auto"/>
              <w:rPr>
                <w:sz w:val="24"/>
                <w:szCs w:val="24"/>
              </w:rPr>
            </w:pPr>
            <w:r>
              <w:rPr>
                <w:sz w:val="24"/>
                <w:szCs w:val="24"/>
              </w:rPr>
              <w:t xml:space="preserve">Vocabulary: Compound nouns. </w:t>
            </w:r>
          </w:p>
          <w:p w14:paraId="4E90FD7E" w14:textId="77777777" w:rsidR="00D56C87" w:rsidRDefault="00D56C87" w:rsidP="00D56C87">
            <w:pPr>
              <w:spacing w:line="360" w:lineRule="auto"/>
              <w:rPr>
                <w:sz w:val="24"/>
                <w:szCs w:val="24"/>
              </w:rPr>
            </w:pPr>
            <w:r w:rsidRPr="005C05CC">
              <w:rPr>
                <w:sz w:val="24"/>
                <w:szCs w:val="24"/>
              </w:rPr>
              <w:t>Reading: Famous for not being famous.</w:t>
            </w:r>
          </w:p>
          <w:p w14:paraId="2B59AAC2" w14:textId="77777777" w:rsidR="00D56C87" w:rsidRDefault="00D56C87" w:rsidP="00D56C87">
            <w:pPr>
              <w:spacing w:line="360" w:lineRule="auto"/>
              <w:rPr>
                <w:sz w:val="24"/>
                <w:szCs w:val="24"/>
              </w:rPr>
            </w:pPr>
            <w:r>
              <w:rPr>
                <w:sz w:val="24"/>
                <w:szCs w:val="24"/>
              </w:rPr>
              <w:t>Writing: Summarizing all previous exercises in one writing exercise.</w:t>
            </w:r>
          </w:p>
          <w:p w14:paraId="077AA2AE" w14:textId="29F8A21B" w:rsidR="00D56C87" w:rsidRDefault="00D56C87" w:rsidP="00D56C87">
            <w:pPr>
              <w:spacing w:line="360" w:lineRule="auto"/>
              <w:rPr>
                <w:sz w:val="24"/>
                <w:szCs w:val="24"/>
              </w:rPr>
            </w:pPr>
            <w:r>
              <w:rPr>
                <w:sz w:val="24"/>
                <w:szCs w:val="24"/>
              </w:rPr>
              <w:t xml:space="preserve">Listening: Collectors exercise.  </w:t>
            </w:r>
          </w:p>
        </w:tc>
      </w:tr>
      <w:tr w:rsidR="00D56C87" w14:paraId="5268D56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386AEF4" w14:textId="77777777" w:rsidR="00D56C87" w:rsidRDefault="00D56C87" w:rsidP="00D56C87">
            <w:pPr>
              <w:spacing w:line="360" w:lineRule="auto"/>
              <w:ind w:left="-18" w:firstLine="18"/>
              <w:jc w:val="center"/>
              <w:rPr>
                <w:b/>
              </w:rPr>
            </w:pPr>
            <w:r>
              <w:rPr>
                <w:b/>
              </w:rPr>
              <w:t>Week 11</w:t>
            </w:r>
          </w:p>
        </w:tc>
        <w:tc>
          <w:tcPr>
            <w:tcW w:w="9240" w:type="dxa"/>
            <w:tcBorders>
              <w:top w:val="single" w:sz="4" w:space="0" w:color="000000"/>
              <w:left w:val="single" w:sz="4" w:space="0" w:color="000000"/>
              <w:bottom w:val="single" w:sz="4" w:space="0" w:color="000000"/>
              <w:right w:val="single" w:sz="4" w:space="0" w:color="000000"/>
            </w:tcBorders>
            <w:vAlign w:val="center"/>
          </w:tcPr>
          <w:p w14:paraId="426FA02E" w14:textId="77777777" w:rsidR="00D56C87" w:rsidRDefault="00D56C87" w:rsidP="00404933">
            <w:pPr>
              <w:pStyle w:val="ListParagraph"/>
              <w:numPr>
                <w:ilvl w:val="3"/>
                <w:numId w:val="3"/>
              </w:numPr>
              <w:spacing w:line="360" w:lineRule="auto"/>
              <w:ind w:left="366"/>
              <w:rPr>
                <w:sz w:val="24"/>
                <w:szCs w:val="24"/>
              </w:rPr>
            </w:pPr>
            <w:r>
              <w:rPr>
                <w:sz w:val="24"/>
                <w:szCs w:val="24"/>
              </w:rPr>
              <w:t>Tell me about it</w:t>
            </w:r>
          </w:p>
          <w:p w14:paraId="4F60CB4B" w14:textId="77777777" w:rsidR="00D56C87" w:rsidRDefault="00D56C87" w:rsidP="00D56C87">
            <w:pPr>
              <w:spacing w:line="360" w:lineRule="auto"/>
              <w:rPr>
                <w:sz w:val="24"/>
                <w:szCs w:val="24"/>
              </w:rPr>
            </w:pPr>
            <w:r>
              <w:rPr>
                <w:sz w:val="24"/>
                <w:szCs w:val="24"/>
              </w:rPr>
              <w:t>Grammar: Indirect Questions, and questions tags.</w:t>
            </w:r>
          </w:p>
          <w:p w14:paraId="4F63DA21" w14:textId="1428FCEC" w:rsidR="00D56C87" w:rsidRDefault="00D56C87" w:rsidP="00D56C87">
            <w:pPr>
              <w:spacing w:line="360" w:lineRule="auto"/>
              <w:rPr>
                <w:sz w:val="24"/>
                <w:szCs w:val="24"/>
              </w:rPr>
            </w:pPr>
            <w:r>
              <w:rPr>
                <w:sz w:val="24"/>
                <w:szCs w:val="24"/>
              </w:rPr>
              <w:t xml:space="preserve">Reading: </w:t>
            </w:r>
            <w:r w:rsidR="00404933">
              <w:rPr>
                <w:sz w:val="24"/>
                <w:szCs w:val="24"/>
              </w:rPr>
              <w:t>Engineering reading material 1</w:t>
            </w:r>
            <w:r>
              <w:rPr>
                <w:sz w:val="24"/>
                <w:szCs w:val="24"/>
              </w:rPr>
              <w:t xml:space="preserve">. </w:t>
            </w:r>
          </w:p>
          <w:p w14:paraId="44B414AE" w14:textId="2CC60B5C" w:rsidR="00D56C87" w:rsidRDefault="00D56C87" w:rsidP="00D56C87">
            <w:pPr>
              <w:spacing w:line="360" w:lineRule="auto"/>
              <w:rPr>
                <w:sz w:val="24"/>
                <w:szCs w:val="24"/>
              </w:rPr>
            </w:pPr>
            <w:r>
              <w:rPr>
                <w:sz w:val="24"/>
                <w:szCs w:val="24"/>
              </w:rPr>
              <w:lastRenderedPageBreak/>
              <w:t xml:space="preserve">Vocabulary: </w:t>
            </w:r>
            <w:r w:rsidR="00404933">
              <w:rPr>
                <w:sz w:val="24"/>
                <w:szCs w:val="24"/>
              </w:rPr>
              <w:t xml:space="preserve">Engineering </w:t>
            </w:r>
            <w:r>
              <w:rPr>
                <w:sz w:val="24"/>
                <w:szCs w:val="24"/>
              </w:rPr>
              <w:t>terms</w:t>
            </w:r>
            <w:r w:rsidR="00404933">
              <w:rPr>
                <w:sz w:val="24"/>
                <w:szCs w:val="24"/>
              </w:rPr>
              <w:t xml:space="preserve"> 1</w:t>
            </w:r>
            <w:r>
              <w:rPr>
                <w:sz w:val="24"/>
                <w:szCs w:val="24"/>
              </w:rPr>
              <w:t>.</w:t>
            </w:r>
          </w:p>
          <w:p w14:paraId="4B8A383E" w14:textId="77777777" w:rsidR="00D56C87" w:rsidRDefault="00D56C87" w:rsidP="00D56C87">
            <w:pPr>
              <w:spacing w:line="360" w:lineRule="auto"/>
              <w:rPr>
                <w:sz w:val="24"/>
                <w:szCs w:val="24"/>
              </w:rPr>
            </w:pPr>
            <w:r>
              <w:rPr>
                <w:sz w:val="24"/>
                <w:szCs w:val="24"/>
              </w:rPr>
              <w:t>Speaking: group discussion.</w:t>
            </w:r>
          </w:p>
          <w:p w14:paraId="60F281C2" w14:textId="109C84FC" w:rsidR="00D56C87" w:rsidRPr="00BC184E" w:rsidRDefault="00D56C87" w:rsidP="00D56C87">
            <w:pPr>
              <w:spacing w:line="360" w:lineRule="auto"/>
              <w:rPr>
                <w:sz w:val="24"/>
                <w:szCs w:val="24"/>
              </w:rPr>
            </w:pPr>
            <w:r>
              <w:rPr>
                <w:sz w:val="24"/>
                <w:szCs w:val="24"/>
              </w:rPr>
              <w:t>Listening: BBC six minutes English exercise.</w:t>
            </w:r>
          </w:p>
        </w:tc>
      </w:tr>
      <w:tr w:rsidR="00BD7252" w14:paraId="1C41E2D4"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ACEC547" w14:textId="77777777" w:rsidR="00BD7252" w:rsidRDefault="00152027" w:rsidP="00574CC5">
            <w:pPr>
              <w:spacing w:line="360" w:lineRule="auto"/>
              <w:ind w:left="-18" w:firstLine="18"/>
              <w:jc w:val="center"/>
              <w:rPr>
                <w:b/>
              </w:rPr>
            </w:pPr>
            <w:r>
              <w:rPr>
                <w:b/>
              </w:rPr>
              <w:lastRenderedPageBreak/>
              <w:t>Week 12</w:t>
            </w:r>
          </w:p>
        </w:tc>
        <w:tc>
          <w:tcPr>
            <w:tcW w:w="9240" w:type="dxa"/>
            <w:tcBorders>
              <w:top w:val="single" w:sz="4" w:space="0" w:color="000000"/>
              <w:left w:val="single" w:sz="4" w:space="0" w:color="000000"/>
              <w:bottom w:val="single" w:sz="4" w:space="0" w:color="000000"/>
              <w:right w:val="single" w:sz="4" w:space="0" w:color="000000"/>
            </w:tcBorders>
            <w:vAlign w:val="center"/>
          </w:tcPr>
          <w:p w14:paraId="581CC1D2" w14:textId="77777777" w:rsidR="00ED2BFE" w:rsidRDefault="00C75790" w:rsidP="00C75790">
            <w:pPr>
              <w:spacing w:line="360" w:lineRule="auto"/>
              <w:rPr>
                <w:sz w:val="24"/>
                <w:szCs w:val="24"/>
              </w:rPr>
            </w:pPr>
            <w:r>
              <w:rPr>
                <w:sz w:val="24"/>
                <w:szCs w:val="24"/>
              </w:rPr>
              <w:t>Speaking presentation</w:t>
            </w:r>
            <w:r w:rsidR="003B255B">
              <w:rPr>
                <w:sz w:val="24"/>
                <w:szCs w:val="24"/>
              </w:rPr>
              <w:t>.</w:t>
            </w:r>
          </w:p>
          <w:p w14:paraId="097302DF" w14:textId="62447891" w:rsidR="00D56C87" w:rsidRDefault="00D56C87" w:rsidP="00C75790">
            <w:pPr>
              <w:spacing w:line="360" w:lineRule="auto"/>
              <w:rPr>
                <w:sz w:val="24"/>
                <w:szCs w:val="24"/>
              </w:rPr>
            </w:pPr>
            <w:r w:rsidRPr="00BC184E">
              <w:rPr>
                <w:sz w:val="24"/>
                <w:szCs w:val="24"/>
              </w:rPr>
              <w:t>Listening</w:t>
            </w:r>
            <w:r>
              <w:rPr>
                <w:sz w:val="24"/>
                <w:szCs w:val="24"/>
              </w:rPr>
              <w:t>:  Ted video exercise.</w:t>
            </w:r>
          </w:p>
        </w:tc>
      </w:tr>
      <w:tr w:rsidR="00D56C87" w14:paraId="66C25A0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6A7B33D" w14:textId="77777777" w:rsidR="00D56C87" w:rsidRDefault="00D56C87" w:rsidP="00D56C87">
            <w:pPr>
              <w:spacing w:line="360" w:lineRule="auto"/>
              <w:ind w:left="-18" w:firstLine="18"/>
              <w:jc w:val="center"/>
              <w:rPr>
                <w:b/>
              </w:rPr>
            </w:pPr>
            <w:r>
              <w:rPr>
                <w:b/>
              </w:rPr>
              <w:t>Week 13</w:t>
            </w:r>
          </w:p>
        </w:tc>
        <w:tc>
          <w:tcPr>
            <w:tcW w:w="9240" w:type="dxa"/>
            <w:tcBorders>
              <w:top w:val="single" w:sz="4" w:space="0" w:color="000000"/>
              <w:left w:val="single" w:sz="4" w:space="0" w:color="000000"/>
              <w:bottom w:val="single" w:sz="4" w:space="0" w:color="000000"/>
              <w:right w:val="single" w:sz="4" w:space="0" w:color="000000"/>
            </w:tcBorders>
            <w:vAlign w:val="center"/>
          </w:tcPr>
          <w:p w14:paraId="7C7B30F0" w14:textId="77777777" w:rsidR="00D56C87" w:rsidRDefault="00D56C87" w:rsidP="00404933">
            <w:pPr>
              <w:pStyle w:val="ListParagraph"/>
              <w:numPr>
                <w:ilvl w:val="3"/>
                <w:numId w:val="3"/>
              </w:numPr>
              <w:spacing w:line="360" w:lineRule="auto"/>
              <w:ind w:left="366"/>
              <w:rPr>
                <w:sz w:val="24"/>
                <w:szCs w:val="24"/>
              </w:rPr>
            </w:pPr>
            <w:r>
              <w:rPr>
                <w:sz w:val="24"/>
                <w:szCs w:val="24"/>
              </w:rPr>
              <w:t>Life’s great events!</w:t>
            </w:r>
          </w:p>
          <w:p w14:paraId="1D116525" w14:textId="77777777" w:rsidR="00D56C87" w:rsidRDefault="00D56C87" w:rsidP="00D56C87">
            <w:pPr>
              <w:spacing w:line="360" w:lineRule="auto"/>
              <w:rPr>
                <w:sz w:val="24"/>
                <w:szCs w:val="24"/>
              </w:rPr>
            </w:pPr>
            <w:r>
              <w:rPr>
                <w:sz w:val="24"/>
                <w:szCs w:val="24"/>
              </w:rPr>
              <w:t>Grammar: Reported speech: reported statements, and reported requests and commands</w:t>
            </w:r>
            <w:r w:rsidRPr="00BC184E">
              <w:rPr>
                <w:sz w:val="24"/>
                <w:szCs w:val="24"/>
              </w:rPr>
              <w:t>.</w:t>
            </w:r>
          </w:p>
          <w:p w14:paraId="3F61FCF4" w14:textId="7993E185" w:rsidR="00D56C87" w:rsidRDefault="00D56C87" w:rsidP="00D56C87">
            <w:pPr>
              <w:spacing w:line="360" w:lineRule="auto"/>
              <w:rPr>
                <w:sz w:val="24"/>
                <w:szCs w:val="24"/>
              </w:rPr>
            </w:pPr>
            <w:r>
              <w:rPr>
                <w:sz w:val="24"/>
                <w:szCs w:val="24"/>
              </w:rPr>
              <w:t>Reading</w:t>
            </w:r>
            <w:r w:rsidR="00404933">
              <w:rPr>
                <w:sz w:val="24"/>
                <w:szCs w:val="24"/>
              </w:rPr>
              <w:t xml:space="preserve">: Engineering reading material 2 </w:t>
            </w:r>
          </w:p>
          <w:p w14:paraId="2D32058B" w14:textId="580BDCDD" w:rsidR="00D56C87" w:rsidRDefault="00D56C87" w:rsidP="00D56C87">
            <w:pPr>
              <w:spacing w:line="360" w:lineRule="auto"/>
              <w:rPr>
                <w:sz w:val="24"/>
                <w:szCs w:val="24"/>
              </w:rPr>
            </w:pPr>
            <w:r>
              <w:rPr>
                <w:sz w:val="24"/>
                <w:szCs w:val="24"/>
              </w:rPr>
              <w:t>Vocabulary: Engineering terms</w:t>
            </w:r>
            <w:r w:rsidR="00404933">
              <w:rPr>
                <w:sz w:val="24"/>
                <w:szCs w:val="24"/>
              </w:rPr>
              <w:t xml:space="preserve"> 2</w:t>
            </w:r>
            <w:r>
              <w:rPr>
                <w:sz w:val="24"/>
                <w:szCs w:val="24"/>
              </w:rPr>
              <w:t>.</w:t>
            </w:r>
          </w:p>
          <w:p w14:paraId="730B645C" w14:textId="77777777" w:rsidR="00D56C87" w:rsidRDefault="00D56C87" w:rsidP="00D56C87">
            <w:pPr>
              <w:spacing w:line="360" w:lineRule="auto"/>
              <w:rPr>
                <w:sz w:val="24"/>
                <w:szCs w:val="24"/>
              </w:rPr>
            </w:pPr>
            <w:r>
              <w:rPr>
                <w:sz w:val="24"/>
                <w:szCs w:val="24"/>
              </w:rPr>
              <w:t>Speaking: group discussion.</w:t>
            </w:r>
          </w:p>
          <w:p w14:paraId="0A93E4EF" w14:textId="17160679" w:rsidR="00D56C87" w:rsidRDefault="00D56C87" w:rsidP="00D56C87">
            <w:pPr>
              <w:spacing w:line="360" w:lineRule="auto"/>
              <w:rPr>
                <w:sz w:val="24"/>
                <w:szCs w:val="24"/>
              </w:rPr>
            </w:pPr>
            <w:r>
              <w:rPr>
                <w:sz w:val="24"/>
                <w:szCs w:val="24"/>
              </w:rPr>
              <w:t>Listening: Engineering listening material.</w:t>
            </w:r>
          </w:p>
        </w:tc>
      </w:tr>
      <w:tr w:rsidR="00D56C87" w14:paraId="5C4751C4"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0470AB" w14:textId="77777777" w:rsidR="00D56C87" w:rsidRDefault="00D56C87" w:rsidP="00D56C87">
            <w:pPr>
              <w:spacing w:line="360" w:lineRule="auto"/>
              <w:ind w:left="-18" w:firstLine="18"/>
              <w:jc w:val="center"/>
              <w:rPr>
                <w:b/>
              </w:rPr>
            </w:pPr>
            <w:r>
              <w:rPr>
                <w:b/>
              </w:rPr>
              <w:t>Week 14</w:t>
            </w:r>
          </w:p>
        </w:tc>
        <w:tc>
          <w:tcPr>
            <w:tcW w:w="9240" w:type="dxa"/>
            <w:tcBorders>
              <w:top w:val="single" w:sz="4" w:space="0" w:color="000000"/>
              <w:left w:val="single" w:sz="4" w:space="0" w:color="000000"/>
              <w:bottom w:val="single" w:sz="4" w:space="0" w:color="000000"/>
              <w:right w:val="single" w:sz="4" w:space="0" w:color="000000"/>
            </w:tcBorders>
            <w:vAlign w:val="center"/>
          </w:tcPr>
          <w:p w14:paraId="125C6AD0" w14:textId="532E1E5C" w:rsidR="00D56C87" w:rsidRPr="00BC184E" w:rsidRDefault="00D56C87" w:rsidP="00D56C87">
            <w:pPr>
              <w:spacing w:line="360" w:lineRule="auto"/>
              <w:rPr>
                <w:sz w:val="24"/>
                <w:szCs w:val="24"/>
              </w:rPr>
            </w:pPr>
            <w:r w:rsidRPr="00BC184E">
              <w:rPr>
                <w:sz w:val="24"/>
                <w:szCs w:val="24"/>
              </w:rPr>
              <w:t>Reading:</w:t>
            </w:r>
            <w:r>
              <w:rPr>
                <w:sz w:val="24"/>
                <w:szCs w:val="24"/>
              </w:rPr>
              <w:t xml:space="preserve"> Engineering reading material </w:t>
            </w:r>
            <w:r w:rsidR="00404933">
              <w:rPr>
                <w:sz w:val="24"/>
                <w:szCs w:val="24"/>
              </w:rPr>
              <w:t>3</w:t>
            </w:r>
          </w:p>
          <w:p w14:paraId="4A633DD1" w14:textId="24630BBF" w:rsidR="00D56C87" w:rsidRPr="00BC184E" w:rsidRDefault="00D56C87" w:rsidP="00D56C87">
            <w:pPr>
              <w:spacing w:line="360" w:lineRule="auto"/>
              <w:rPr>
                <w:sz w:val="24"/>
                <w:szCs w:val="24"/>
              </w:rPr>
            </w:pPr>
            <w:r w:rsidRPr="00BC184E">
              <w:rPr>
                <w:sz w:val="24"/>
                <w:szCs w:val="24"/>
              </w:rPr>
              <w:t xml:space="preserve">Vocabulary:  </w:t>
            </w:r>
            <w:r>
              <w:rPr>
                <w:sz w:val="24"/>
                <w:szCs w:val="24"/>
              </w:rPr>
              <w:t xml:space="preserve">Engineering terms </w:t>
            </w:r>
            <w:r w:rsidR="00404933">
              <w:rPr>
                <w:sz w:val="24"/>
                <w:szCs w:val="24"/>
              </w:rPr>
              <w:t>3</w:t>
            </w:r>
          </w:p>
        </w:tc>
      </w:tr>
      <w:tr w:rsidR="00D56C87" w14:paraId="676A7B51"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718BA0D" w14:textId="77777777" w:rsidR="00D56C87" w:rsidRDefault="00D56C87" w:rsidP="00D56C87">
            <w:pPr>
              <w:spacing w:line="360" w:lineRule="auto"/>
              <w:ind w:left="-18" w:firstLine="18"/>
              <w:jc w:val="center"/>
              <w:rPr>
                <w:b/>
              </w:rPr>
            </w:pPr>
            <w:r>
              <w:rPr>
                <w:b/>
              </w:rPr>
              <w:t>Week 15</w:t>
            </w:r>
          </w:p>
        </w:tc>
        <w:tc>
          <w:tcPr>
            <w:tcW w:w="9240" w:type="dxa"/>
            <w:tcBorders>
              <w:top w:val="single" w:sz="4" w:space="0" w:color="000000"/>
              <w:left w:val="single" w:sz="4" w:space="0" w:color="000000"/>
              <w:bottom w:val="single" w:sz="4" w:space="0" w:color="000000"/>
              <w:right w:val="single" w:sz="4" w:space="0" w:color="000000"/>
            </w:tcBorders>
            <w:vAlign w:val="center"/>
          </w:tcPr>
          <w:p w14:paraId="4AA64323" w14:textId="00714175" w:rsidR="00D56C87" w:rsidRDefault="00D56C87" w:rsidP="00D56C87">
            <w:pPr>
              <w:spacing w:line="360" w:lineRule="auto"/>
              <w:rPr>
                <w:b/>
              </w:rPr>
            </w:pPr>
            <w:r>
              <w:rPr>
                <w:b/>
              </w:rPr>
              <w:t>Content review</w:t>
            </w:r>
          </w:p>
        </w:tc>
      </w:tr>
      <w:tr w:rsidR="00D56C87" w14:paraId="223F895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B09B7F3" w14:textId="77777777" w:rsidR="00D56C87" w:rsidRDefault="00D56C87" w:rsidP="00D56C87">
            <w:pPr>
              <w:spacing w:line="360" w:lineRule="auto"/>
              <w:ind w:left="-18" w:firstLine="18"/>
              <w:jc w:val="center"/>
              <w:rPr>
                <w:b/>
              </w:rPr>
            </w:pPr>
            <w:r>
              <w:rPr>
                <w:b/>
              </w:rPr>
              <w:t>Week 16</w:t>
            </w:r>
          </w:p>
        </w:tc>
        <w:tc>
          <w:tcPr>
            <w:tcW w:w="9240" w:type="dxa"/>
            <w:tcBorders>
              <w:top w:val="single" w:sz="4" w:space="0" w:color="000000"/>
              <w:left w:val="single" w:sz="4" w:space="0" w:color="000000"/>
              <w:bottom w:val="single" w:sz="4" w:space="0" w:color="000000"/>
              <w:right w:val="single" w:sz="4" w:space="0" w:color="000000"/>
            </w:tcBorders>
            <w:vAlign w:val="center"/>
          </w:tcPr>
          <w:p w14:paraId="3EE2EA33" w14:textId="77777777" w:rsidR="00D56C87" w:rsidRDefault="00D56C87" w:rsidP="00D56C87">
            <w:pPr>
              <w:spacing w:line="360" w:lineRule="auto"/>
              <w:rPr>
                <w:b/>
              </w:rPr>
            </w:pPr>
            <w:r>
              <w:rPr>
                <w:b/>
              </w:rPr>
              <w:t>Preparatory week before the final Exam</w:t>
            </w:r>
          </w:p>
        </w:tc>
      </w:tr>
    </w:tbl>
    <w:p w14:paraId="7A85584C" w14:textId="77777777" w:rsidR="00BD7252" w:rsidRDefault="00BD7252" w:rsidP="00574CC5">
      <w:pPr>
        <w:tabs>
          <w:tab w:val="center" w:pos="3870"/>
        </w:tabs>
        <w:spacing w:after="0" w:line="360" w:lineRule="auto"/>
        <w:ind w:left="1985" w:hanging="1985"/>
        <w:jc w:val="both"/>
        <w:rPr>
          <w:b/>
          <w:sz w:val="24"/>
          <w:szCs w:val="24"/>
        </w:rPr>
      </w:pPr>
    </w:p>
    <w:p w14:paraId="68995F8E" w14:textId="77777777" w:rsidR="00BD7252" w:rsidRDefault="00BD7252" w:rsidP="00574CC5">
      <w:pPr>
        <w:rPr>
          <w:rFonts w:ascii="Cambria" w:eastAsia="Cambria" w:hAnsi="Cambria" w:cs="Cambria"/>
        </w:rPr>
      </w:pPr>
    </w:p>
    <w:tbl>
      <w:tblPr>
        <w:tblStyle w:val="af3"/>
        <w:tblW w:w="1050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9240"/>
      </w:tblGrid>
      <w:tr w:rsidR="00BD7252" w14:paraId="30849AB1" w14:textId="77777777">
        <w:trPr>
          <w:trHeight w:val="733"/>
        </w:trPr>
        <w:tc>
          <w:tcPr>
            <w:tcW w:w="10500" w:type="dxa"/>
            <w:gridSpan w:val="2"/>
            <w:tcBorders>
              <w:top w:val="single" w:sz="4" w:space="0" w:color="000000"/>
              <w:left w:val="single" w:sz="4" w:space="0" w:color="000000"/>
              <w:bottom w:val="single" w:sz="4" w:space="0" w:color="000000"/>
              <w:right w:val="single" w:sz="4" w:space="0" w:color="000000"/>
            </w:tcBorders>
            <w:shd w:val="clear" w:color="auto" w:fill="FDE9D9"/>
            <w:vAlign w:val="center"/>
          </w:tcPr>
          <w:p w14:paraId="5EF3C5D7" w14:textId="77777777" w:rsidR="00BD7252" w:rsidRDefault="00152027" w:rsidP="00574CC5">
            <w:pPr>
              <w:spacing w:line="360" w:lineRule="auto"/>
              <w:jc w:val="center"/>
              <w:rPr>
                <w:b/>
                <w:color w:val="17365D"/>
                <w:sz w:val="28"/>
                <w:szCs w:val="28"/>
              </w:rPr>
            </w:pPr>
            <w:r>
              <w:rPr>
                <w:b/>
                <w:color w:val="17365D"/>
                <w:sz w:val="28"/>
                <w:szCs w:val="28"/>
              </w:rPr>
              <w:t>Delivery Plan (Weekly Lab. Syllabus)</w:t>
            </w:r>
          </w:p>
          <w:p w14:paraId="48F9C197" w14:textId="77777777" w:rsidR="00BD7252" w:rsidRDefault="00152027" w:rsidP="00574CC5">
            <w:pPr>
              <w:pBdr>
                <w:top w:val="nil"/>
                <w:left w:val="nil"/>
                <w:bottom w:val="nil"/>
                <w:right w:val="nil"/>
                <w:between w:val="nil"/>
              </w:pBdr>
              <w:spacing w:line="360"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المنهاج الاسبوعي للمختبر</w:t>
            </w:r>
          </w:p>
        </w:tc>
      </w:tr>
      <w:tr w:rsidR="00BD7252" w14:paraId="42E9CA30"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A2F5429" w14:textId="77777777" w:rsidR="00BD7252" w:rsidRDefault="00152027" w:rsidP="00574CC5">
            <w:pPr>
              <w:spacing w:line="360" w:lineRule="auto"/>
              <w:ind w:left="-18" w:hanging="720"/>
              <w:rPr>
                <w:b/>
              </w:rPr>
            </w:pPr>
            <w:r>
              <w:rPr>
                <w:b/>
              </w:rPr>
              <w:t xml:space="preserve">Week  </w:t>
            </w:r>
          </w:p>
        </w:tc>
        <w:tc>
          <w:tcPr>
            <w:tcW w:w="9240"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4BC9D42" w14:textId="77777777" w:rsidR="00BD7252" w:rsidRDefault="00152027" w:rsidP="00574CC5">
            <w:pPr>
              <w:spacing w:line="360" w:lineRule="auto"/>
              <w:rPr>
                <w:b/>
                <w:sz w:val="24"/>
                <w:szCs w:val="24"/>
              </w:rPr>
            </w:pPr>
            <w:r>
              <w:rPr>
                <w:b/>
              </w:rPr>
              <w:t>Material Covered</w:t>
            </w:r>
          </w:p>
        </w:tc>
      </w:tr>
      <w:tr w:rsidR="00BD7252" w14:paraId="06BE7ECF"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DFE6BC8" w14:textId="77777777" w:rsidR="00BD7252" w:rsidRDefault="00152027" w:rsidP="00574CC5">
            <w:pPr>
              <w:spacing w:line="360" w:lineRule="auto"/>
              <w:ind w:left="-18"/>
              <w:jc w:val="center"/>
              <w:rPr>
                <w:b/>
              </w:rPr>
            </w:pPr>
            <w:r>
              <w:rPr>
                <w:b/>
              </w:rPr>
              <w:t>Week 1</w:t>
            </w:r>
          </w:p>
        </w:tc>
        <w:tc>
          <w:tcPr>
            <w:tcW w:w="9240" w:type="dxa"/>
            <w:tcBorders>
              <w:top w:val="single" w:sz="4" w:space="0" w:color="000000"/>
              <w:left w:val="single" w:sz="4" w:space="0" w:color="000000"/>
              <w:bottom w:val="single" w:sz="4" w:space="0" w:color="000000"/>
              <w:right w:val="single" w:sz="4" w:space="0" w:color="000000"/>
            </w:tcBorders>
            <w:vAlign w:val="center"/>
          </w:tcPr>
          <w:p w14:paraId="4479910D" w14:textId="17D6EAF3" w:rsidR="00BD7252" w:rsidRDefault="00BD7252" w:rsidP="00574CC5">
            <w:pPr>
              <w:spacing w:line="360" w:lineRule="auto"/>
              <w:rPr>
                <w:sz w:val="24"/>
                <w:szCs w:val="24"/>
              </w:rPr>
            </w:pPr>
          </w:p>
        </w:tc>
      </w:tr>
      <w:tr w:rsidR="00BD7252" w14:paraId="1F6C099C"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51391EE" w14:textId="77777777" w:rsidR="00BD7252" w:rsidRDefault="00152027" w:rsidP="00574CC5">
            <w:pPr>
              <w:spacing w:line="360" w:lineRule="auto"/>
              <w:ind w:left="-18"/>
              <w:jc w:val="center"/>
              <w:rPr>
                <w:b/>
              </w:rPr>
            </w:pPr>
            <w:r>
              <w:rPr>
                <w:b/>
              </w:rPr>
              <w:t>Week 2</w:t>
            </w:r>
          </w:p>
        </w:tc>
        <w:tc>
          <w:tcPr>
            <w:tcW w:w="9240" w:type="dxa"/>
            <w:tcBorders>
              <w:top w:val="single" w:sz="4" w:space="0" w:color="000000"/>
              <w:left w:val="single" w:sz="4" w:space="0" w:color="000000"/>
              <w:bottom w:val="single" w:sz="4" w:space="0" w:color="000000"/>
              <w:right w:val="single" w:sz="4" w:space="0" w:color="000000"/>
            </w:tcBorders>
            <w:vAlign w:val="center"/>
          </w:tcPr>
          <w:p w14:paraId="6AD24348" w14:textId="2B003B67" w:rsidR="00BD7252" w:rsidRDefault="00BD7252" w:rsidP="00574CC5">
            <w:pPr>
              <w:spacing w:line="360" w:lineRule="auto"/>
              <w:rPr>
                <w:sz w:val="24"/>
                <w:szCs w:val="24"/>
              </w:rPr>
            </w:pPr>
          </w:p>
        </w:tc>
      </w:tr>
      <w:tr w:rsidR="00BD7252" w14:paraId="033B45E8" w14:textId="77777777">
        <w:trPr>
          <w:trHeight w:val="340"/>
        </w:trPr>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EB9613E" w14:textId="77777777" w:rsidR="00BD7252" w:rsidRDefault="00152027" w:rsidP="00574CC5">
            <w:pPr>
              <w:spacing w:line="360" w:lineRule="auto"/>
              <w:ind w:left="-18"/>
              <w:jc w:val="center"/>
              <w:rPr>
                <w:b/>
              </w:rPr>
            </w:pPr>
            <w:r>
              <w:rPr>
                <w:b/>
              </w:rPr>
              <w:t>Week 3</w:t>
            </w:r>
          </w:p>
        </w:tc>
        <w:tc>
          <w:tcPr>
            <w:tcW w:w="9240" w:type="dxa"/>
            <w:tcBorders>
              <w:top w:val="single" w:sz="4" w:space="0" w:color="000000"/>
              <w:left w:val="single" w:sz="4" w:space="0" w:color="000000"/>
              <w:bottom w:val="single" w:sz="4" w:space="0" w:color="000000"/>
              <w:right w:val="single" w:sz="4" w:space="0" w:color="000000"/>
            </w:tcBorders>
            <w:vAlign w:val="center"/>
          </w:tcPr>
          <w:p w14:paraId="78D44A82" w14:textId="42F3B110" w:rsidR="00BD7252" w:rsidRDefault="00BD7252" w:rsidP="00574CC5">
            <w:pPr>
              <w:spacing w:line="360" w:lineRule="auto"/>
              <w:rPr>
                <w:sz w:val="24"/>
                <w:szCs w:val="24"/>
              </w:rPr>
            </w:pPr>
          </w:p>
        </w:tc>
      </w:tr>
      <w:tr w:rsidR="00BD7252" w14:paraId="53AA1FF9"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3F57F52" w14:textId="77777777" w:rsidR="00BD7252" w:rsidRDefault="00152027" w:rsidP="00574CC5">
            <w:pPr>
              <w:spacing w:line="360" w:lineRule="auto"/>
              <w:ind w:left="-18"/>
              <w:jc w:val="center"/>
              <w:rPr>
                <w:b/>
              </w:rPr>
            </w:pPr>
            <w:r>
              <w:rPr>
                <w:b/>
              </w:rPr>
              <w:t>Week 4</w:t>
            </w:r>
          </w:p>
        </w:tc>
        <w:tc>
          <w:tcPr>
            <w:tcW w:w="9240" w:type="dxa"/>
            <w:tcBorders>
              <w:top w:val="single" w:sz="4" w:space="0" w:color="000000"/>
              <w:left w:val="single" w:sz="4" w:space="0" w:color="000000"/>
              <w:bottom w:val="single" w:sz="4" w:space="0" w:color="000000"/>
              <w:right w:val="single" w:sz="4" w:space="0" w:color="000000"/>
            </w:tcBorders>
            <w:vAlign w:val="center"/>
          </w:tcPr>
          <w:p w14:paraId="4C221C72" w14:textId="19DC9A11" w:rsidR="00BD7252" w:rsidRDefault="00BD7252" w:rsidP="00574CC5">
            <w:pPr>
              <w:spacing w:line="360" w:lineRule="auto"/>
              <w:rPr>
                <w:sz w:val="24"/>
                <w:szCs w:val="24"/>
              </w:rPr>
            </w:pPr>
          </w:p>
        </w:tc>
      </w:tr>
      <w:tr w:rsidR="00BD7252" w14:paraId="302548A5"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0997623" w14:textId="77777777" w:rsidR="00BD7252" w:rsidRDefault="00152027" w:rsidP="00574CC5">
            <w:pPr>
              <w:spacing w:line="360" w:lineRule="auto"/>
              <w:ind w:left="-18"/>
              <w:jc w:val="center"/>
              <w:rPr>
                <w:b/>
              </w:rPr>
            </w:pPr>
            <w:r>
              <w:rPr>
                <w:b/>
              </w:rPr>
              <w:t>Week 5</w:t>
            </w:r>
          </w:p>
        </w:tc>
        <w:tc>
          <w:tcPr>
            <w:tcW w:w="9240" w:type="dxa"/>
            <w:tcBorders>
              <w:top w:val="single" w:sz="4" w:space="0" w:color="000000"/>
              <w:left w:val="single" w:sz="4" w:space="0" w:color="000000"/>
              <w:bottom w:val="single" w:sz="4" w:space="0" w:color="000000"/>
              <w:right w:val="single" w:sz="4" w:space="0" w:color="000000"/>
            </w:tcBorders>
            <w:vAlign w:val="center"/>
          </w:tcPr>
          <w:p w14:paraId="5A55FF05" w14:textId="3F0F3D31" w:rsidR="00BD7252" w:rsidRDefault="00BD7252" w:rsidP="00574CC5">
            <w:pPr>
              <w:spacing w:line="360" w:lineRule="auto"/>
              <w:rPr>
                <w:sz w:val="24"/>
                <w:szCs w:val="24"/>
              </w:rPr>
            </w:pPr>
          </w:p>
        </w:tc>
      </w:tr>
      <w:tr w:rsidR="00BD7252" w14:paraId="4C74CB53"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160B603" w14:textId="77777777" w:rsidR="00BD7252" w:rsidRDefault="00152027" w:rsidP="00574CC5">
            <w:pPr>
              <w:spacing w:line="360" w:lineRule="auto"/>
              <w:ind w:left="-18"/>
              <w:jc w:val="center"/>
              <w:rPr>
                <w:b/>
              </w:rPr>
            </w:pPr>
            <w:r>
              <w:rPr>
                <w:b/>
              </w:rPr>
              <w:t>Week 6</w:t>
            </w:r>
          </w:p>
        </w:tc>
        <w:tc>
          <w:tcPr>
            <w:tcW w:w="9240" w:type="dxa"/>
            <w:tcBorders>
              <w:top w:val="single" w:sz="4" w:space="0" w:color="000000"/>
              <w:left w:val="single" w:sz="4" w:space="0" w:color="000000"/>
              <w:bottom w:val="single" w:sz="4" w:space="0" w:color="000000"/>
              <w:right w:val="single" w:sz="4" w:space="0" w:color="000000"/>
            </w:tcBorders>
            <w:vAlign w:val="center"/>
          </w:tcPr>
          <w:p w14:paraId="1633634A" w14:textId="46AB516C" w:rsidR="00BD7252" w:rsidRDefault="00BD7252" w:rsidP="00574CC5">
            <w:pPr>
              <w:spacing w:line="360" w:lineRule="auto"/>
              <w:rPr>
                <w:sz w:val="24"/>
                <w:szCs w:val="24"/>
              </w:rPr>
            </w:pPr>
          </w:p>
        </w:tc>
      </w:tr>
      <w:tr w:rsidR="00BD7252" w14:paraId="70FE8D5D" w14:textId="77777777">
        <w:tc>
          <w:tcPr>
            <w:tcW w:w="126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7A906E5" w14:textId="77777777" w:rsidR="00BD7252" w:rsidRDefault="00152027" w:rsidP="00574CC5">
            <w:pPr>
              <w:spacing w:line="360" w:lineRule="auto"/>
              <w:ind w:left="-18"/>
              <w:jc w:val="center"/>
              <w:rPr>
                <w:b/>
              </w:rPr>
            </w:pPr>
            <w:r>
              <w:rPr>
                <w:b/>
              </w:rPr>
              <w:t>Week 7</w:t>
            </w:r>
          </w:p>
        </w:tc>
        <w:tc>
          <w:tcPr>
            <w:tcW w:w="9240" w:type="dxa"/>
            <w:tcBorders>
              <w:top w:val="single" w:sz="4" w:space="0" w:color="000000"/>
              <w:left w:val="single" w:sz="4" w:space="0" w:color="000000"/>
              <w:bottom w:val="single" w:sz="4" w:space="0" w:color="000000"/>
              <w:right w:val="single" w:sz="4" w:space="0" w:color="000000"/>
            </w:tcBorders>
            <w:vAlign w:val="center"/>
          </w:tcPr>
          <w:p w14:paraId="6A7A4D90" w14:textId="355F8728" w:rsidR="00BD7252" w:rsidRDefault="00BD7252" w:rsidP="00574CC5">
            <w:pPr>
              <w:spacing w:line="360" w:lineRule="auto"/>
              <w:rPr>
                <w:sz w:val="24"/>
                <w:szCs w:val="24"/>
              </w:rPr>
            </w:pPr>
          </w:p>
        </w:tc>
      </w:tr>
    </w:tbl>
    <w:p w14:paraId="708212E2" w14:textId="77777777" w:rsidR="00BD7252" w:rsidRDefault="00BD7252" w:rsidP="00574CC5">
      <w:pPr>
        <w:tabs>
          <w:tab w:val="center" w:pos="3870"/>
        </w:tabs>
        <w:spacing w:after="0" w:line="360" w:lineRule="auto"/>
        <w:ind w:left="1985"/>
        <w:jc w:val="both"/>
        <w:rPr>
          <w:rFonts w:ascii="Times New Roman" w:eastAsia="Times New Roman" w:hAnsi="Times New Roman" w:cs="Times New Roman"/>
          <w:b/>
          <w:sz w:val="32"/>
          <w:szCs w:val="32"/>
        </w:rPr>
      </w:pPr>
    </w:p>
    <w:p w14:paraId="4A6E5F5B" w14:textId="77777777" w:rsidR="00D146E8" w:rsidRDefault="00D146E8" w:rsidP="00574CC5">
      <w:pPr>
        <w:tabs>
          <w:tab w:val="center" w:pos="3870"/>
        </w:tabs>
        <w:spacing w:after="0" w:line="360" w:lineRule="auto"/>
        <w:ind w:left="1985"/>
        <w:jc w:val="both"/>
        <w:rPr>
          <w:rFonts w:ascii="Times New Roman" w:eastAsia="Times New Roman" w:hAnsi="Times New Roman" w:cs="Times New Roman"/>
          <w:b/>
          <w:sz w:val="32"/>
          <w:szCs w:val="32"/>
        </w:rPr>
      </w:pPr>
    </w:p>
    <w:p w14:paraId="2FBCEF55" w14:textId="77777777" w:rsidR="00D146E8" w:rsidRDefault="00D146E8" w:rsidP="00574CC5">
      <w:pPr>
        <w:tabs>
          <w:tab w:val="center" w:pos="3870"/>
        </w:tabs>
        <w:spacing w:after="0" w:line="360" w:lineRule="auto"/>
        <w:ind w:left="1985"/>
        <w:jc w:val="both"/>
        <w:rPr>
          <w:rFonts w:ascii="Times New Roman" w:eastAsia="Times New Roman" w:hAnsi="Times New Roman" w:cs="Times New Roman"/>
          <w:b/>
          <w:sz w:val="32"/>
          <w:szCs w:val="32"/>
        </w:rPr>
      </w:pPr>
    </w:p>
    <w:p w14:paraId="0604663B" w14:textId="77777777" w:rsidR="00D146E8" w:rsidRDefault="00D146E8" w:rsidP="00574CC5">
      <w:pPr>
        <w:tabs>
          <w:tab w:val="center" w:pos="3870"/>
        </w:tabs>
        <w:spacing w:after="0" w:line="360" w:lineRule="auto"/>
        <w:ind w:left="1985"/>
        <w:jc w:val="both"/>
        <w:rPr>
          <w:rFonts w:ascii="Times New Roman" w:eastAsia="Times New Roman" w:hAnsi="Times New Roman" w:cs="Times New Roman"/>
          <w:b/>
          <w:sz w:val="32"/>
          <w:szCs w:val="32"/>
        </w:rPr>
      </w:pPr>
    </w:p>
    <w:tbl>
      <w:tblPr>
        <w:tblStyle w:val="af4"/>
        <w:tblW w:w="10515"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5835"/>
        <w:gridCol w:w="2340"/>
      </w:tblGrid>
      <w:tr w:rsidR="00BD7252" w14:paraId="10572499" w14:textId="77777777">
        <w:tc>
          <w:tcPr>
            <w:tcW w:w="10515"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91B49BC" w14:textId="77777777" w:rsidR="00BD7252" w:rsidRDefault="00152027" w:rsidP="00574CC5">
            <w:pPr>
              <w:spacing w:line="312" w:lineRule="auto"/>
              <w:jc w:val="center"/>
              <w:rPr>
                <w:b/>
                <w:color w:val="17365D"/>
                <w:sz w:val="28"/>
                <w:szCs w:val="28"/>
              </w:rPr>
            </w:pPr>
            <w:r>
              <w:rPr>
                <w:b/>
                <w:color w:val="17365D"/>
                <w:sz w:val="28"/>
                <w:szCs w:val="28"/>
              </w:rPr>
              <w:lastRenderedPageBreak/>
              <w:t>Learning and Teaching Resources</w:t>
            </w:r>
          </w:p>
          <w:p w14:paraId="36E87ED9" w14:textId="77777777" w:rsidR="00BD7252" w:rsidRDefault="00152027" w:rsidP="00574CC5">
            <w:pPr>
              <w:pBdr>
                <w:top w:val="nil"/>
                <w:left w:val="nil"/>
                <w:bottom w:val="nil"/>
                <w:right w:val="nil"/>
                <w:between w:val="nil"/>
              </w:pBdr>
              <w:spacing w:line="312" w:lineRule="auto"/>
              <w:jc w:val="center"/>
              <w:rPr>
                <w:rFonts w:ascii="Times New Roman" w:eastAsia="Times New Roman" w:hAnsi="Times New Roman" w:cs="Times New Roman"/>
                <w:b/>
                <w:color w:val="17365D"/>
                <w:sz w:val="28"/>
                <w:szCs w:val="28"/>
              </w:rPr>
            </w:pPr>
            <w:r>
              <w:rPr>
                <w:rFonts w:ascii="Times New Roman" w:eastAsia="Times New Roman" w:hAnsi="Times New Roman" w:cs="Times New Roman"/>
                <w:b/>
                <w:color w:val="17365D"/>
                <w:sz w:val="28"/>
                <w:szCs w:val="28"/>
                <w:rtl/>
              </w:rPr>
              <w:t>مصادر التعلم والتدريس</w:t>
            </w:r>
          </w:p>
        </w:tc>
      </w:tr>
      <w:tr w:rsidR="00BD7252" w14:paraId="0C199BC1" w14:textId="77777777">
        <w:tc>
          <w:tcPr>
            <w:tcW w:w="2340" w:type="dxa"/>
            <w:tcBorders>
              <w:top w:val="single" w:sz="4" w:space="0" w:color="000000"/>
              <w:left w:val="single" w:sz="4" w:space="0" w:color="000000"/>
              <w:bottom w:val="single" w:sz="4" w:space="0" w:color="000000"/>
              <w:right w:val="nil"/>
            </w:tcBorders>
            <w:vAlign w:val="center"/>
          </w:tcPr>
          <w:p w14:paraId="7A23CC48" w14:textId="77777777" w:rsidR="00BD7252" w:rsidRDefault="00BD7252" w:rsidP="00574CC5">
            <w:pPr>
              <w:spacing w:line="312" w:lineRule="auto"/>
              <w:ind w:left="360" w:hanging="720"/>
              <w:rPr>
                <w:b/>
                <w:sz w:val="20"/>
                <w:szCs w:val="20"/>
              </w:rPr>
            </w:pPr>
          </w:p>
        </w:tc>
        <w:tc>
          <w:tcPr>
            <w:tcW w:w="5835" w:type="dxa"/>
            <w:tcBorders>
              <w:top w:val="single" w:sz="4" w:space="0" w:color="000000"/>
              <w:left w:val="single" w:sz="4" w:space="0" w:color="000000"/>
              <w:bottom w:val="single" w:sz="4" w:space="0" w:color="000000"/>
              <w:right w:val="nil"/>
            </w:tcBorders>
            <w:shd w:val="clear" w:color="auto" w:fill="DAEEF3"/>
            <w:vAlign w:val="center"/>
          </w:tcPr>
          <w:p w14:paraId="4A60EA08" w14:textId="77777777" w:rsidR="00BD7252" w:rsidRDefault="00152027" w:rsidP="00574CC5">
            <w:pPr>
              <w:spacing w:line="312" w:lineRule="auto"/>
              <w:jc w:val="center"/>
              <w:rPr>
                <w:b/>
              </w:rPr>
            </w:pPr>
            <w:r>
              <w:rPr>
                <w:b/>
              </w:rPr>
              <w:t>Text</w:t>
            </w:r>
          </w:p>
        </w:tc>
        <w:tc>
          <w:tcPr>
            <w:tcW w:w="2340"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2FF02C3" w14:textId="77777777" w:rsidR="00BD7252" w:rsidRDefault="00152027" w:rsidP="00574CC5">
            <w:pPr>
              <w:spacing w:line="312" w:lineRule="auto"/>
              <w:jc w:val="center"/>
              <w:rPr>
                <w:b/>
              </w:rPr>
            </w:pPr>
            <w:r>
              <w:rPr>
                <w:b/>
              </w:rPr>
              <w:t>Available in the Library?</w:t>
            </w:r>
          </w:p>
        </w:tc>
      </w:tr>
      <w:tr w:rsidR="00BC184E" w14:paraId="67E02A0B" w14:textId="77777777">
        <w:tc>
          <w:tcPr>
            <w:tcW w:w="2340" w:type="dxa"/>
            <w:tcBorders>
              <w:top w:val="single" w:sz="4" w:space="0" w:color="000000"/>
              <w:left w:val="single" w:sz="4" w:space="0" w:color="000000"/>
              <w:bottom w:val="single" w:sz="4" w:space="0" w:color="000000"/>
              <w:right w:val="nil"/>
            </w:tcBorders>
            <w:shd w:val="clear" w:color="auto" w:fill="DAEEF3"/>
            <w:vAlign w:val="center"/>
          </w:tcPr>
          <w:p w14:paraId="4D78F556" w14:textId="77777777" w:rsidR="00BC184E" w:rsidRDefault="00BC184E" w:rsidP="00BC184E">
            <w:pPr>
              <w:spacing w:line="312" w:lineRule="auto"/>
              <w:ind w:left="90"/>
              <w:rPr>
                <w:b/>
              </w:rPr>
            </w:pPr>
            <w:r>
              <w:rPr>
                <w:b/>
              </w:rPr>
              <w:t>Required Texts</w:t>
            </w:r>
          </w:p>
        </w:tc>
        <w:tc>
          <w:tcPr>
            <w:tcW w:w="5835" w:type="dxa"/>
            <w:tcBorders>
              <w:top w:val="single" w:sz="4" w:space="0" w:color="000000"/>
              <w:left w:val="single" w:sz="4" w:space="0" w:color="000000"/>
              <w:bottom w:val="single" w:sz="4" w:space="0" w:color="000000"/>
              <w:right w:val="nil"/>
            </w:tcBorders>
            <w:vAlign w:val="center"/>
          </w:tcPr>
          <w:p w14:paraId="1B57156B" w14:textId="77777777" w:rsidR="00BC184E" w:rsidRDefault="00BC184E" w:rsidP="005C05CC">
            <w:pPr>
              <w:pStyle w:val="ListParagraph"/>
              <w:numPr>
                <w:ilvl w:val="3"/>
                <w:numId w:val="14"/>
              </w:numPr>
              <w:spacing w:line="312" w:lineRule="auto"/>
              <w:ind w:left="360"/>
            </w:pPr>
            <w:r w:rsidRPr="00BC184E">
              <w:t xml:space="preserve">New Headway Plus Intermediate Student Book, Liz and Hohn Soars, 2006, Oxford University Press.  </w:t>
            </w:r>
          </w:p>
          <w:p w14:paraId="3468B3E2" w14:textId="790369FE" w:rsidR="00BC184E" w:rsidRPr="00BC184E" w:rsidRDefault="00BC184E" w:rsidP="005C05CC">
            <w:pPr>
              <w:pStyle w:val="ListParagraph"/>
              <w:numPr>
                <w:ilvl w:val="3"/>
                <w:numId w:val="14"/>
              </w:numPr>
              <w:spacing w:line="312" w:lineRule="auto"/>
              <w:ind w:left="360"/>
            </w:pPr>
            <w:r>
              <w:t>Writing in Paragraphs, Dorothy E Zemach and Calos Islam, 2010, Macmillan.</w:t>
            </w:r>
          </w:p>
        </w:tc>
        <w:tc>
          <w:tcPr>
            <w:tcW w:w="2340" w:type="dxa"/>
            <w:tcBorders>
              <w:top w:val="single" w:sz="4" w:space="0" w:color="000000"/>
              <w:left w:val="single" w:sz="4" w:space="0" w:color="000000"/>
              <w:bottom w:val="single" w:sz="4" w:space="0" w:color="000000"/>
              <w:right w:val="single" w:sz="4" w:space="0" w:color="000000"/>
            </w:tcBorders>
            <w:vAlign w:val="center"/>
          </w:tcPr>
          <w:p w14:paraId="2FC9B2E1" w14:textId="77777777" w:rsidR="00BC184E" w:rsidRDefault="00BC184E" w:rsidP="00BC184E">
            <w:pPr>
              <w:spacing w:line="312" w:lineRule="auto"/>
              <w:jc w:val="center"/>
              <w:rPr>
                <w:color w:val="FF0000"/>
              </w:rPr>
            </w:pPr>
            <w:r>
              <w:t>Yes</w:t>
            </w:r>
          </w:p>
        </w:tc>
      </w:tr>
      <w:tr w:rsidR="00BC184E" w14:paraId="18D864A8" w14:textId="77777777">
        <w:trPr>
          <w:trHeight w:val="640"/>
        </w:trPr>
        <w:tc>
          <w:tcPr>
            <w:tcW w:w="2340" w:type="dxa"/>
            <w:tcBorders>
              <w:top w:val="single" w:sz="4" w:space="0" w:color="000000"/>
              <w:left w:val="single" w:sz="4" w:space="0" w:color="000000"/>
              <w:bottom w:val="single" w:sz="4" w:space="0" w:color="000000"/>
              <w:right w:val="nil"/>
            </w:tcBorders>
            <w:shd w:val="clear" w:color="auto" w:fill="DAEEF3"/>
            <w:vAlign w:val="center"/>
          </w:tcPr>
          <w:p w14:paraId="1DB9CCB4" w14:textId="77777777" w:rsidR="00BC184E" w:rsidRDefault="00BC184E" w:rsidP="00BC184E">
            <w:pPr>
              <w:spacing w:line="312" w:lineRule="auto"/>
              <w:ind w:left="90"/>
              <w:rPr>
                <w:b/>
              </w:rPr>
            </w:pPr>
            <w:r>
              <w:rPr>
                <w:b/>
              </w:rPr>
              <w:t>Recommended Texts</w:t>
            </w:r>
          </w:p>
        </w:tc>
        <w:tc>
          <w:tcPr>
            <w:tcW w:w="5835" w:type="dxa"/>
            <w:tcBorders>
              <w:top w:val="single" w:sz="4" w:space="0" w:color="000000"/>
              <w:left w:val="single" w:sz="4" w:space="0" w:color="000000"/>
              <w:bottom w:val="single" w:sz="4" w:space="0" w:color="000000"/>
              <w:right w:val="nil"/>
            </w:tcBorders>
            <w:vAlign w:val="center"/>
          </w:tcPr>
          <w:p w14:paraId="1354B60C" w14:textId="59D47D5E" w:rsidR="00BC184E" w:rsidRDefault="00BC184E" w:rsidP="00BC184E">
            <w:pPr>
              <w:spacing w:line="312" w:lineRule="auto"/>
              <w:ind w:left="185"/>
            </w:pPr>
          </w:p>
        </w:tc>
        <w:tc>
          <w:tcPr>
            <w:tcW w:w="2340" w:type="dxa"/>
            <w:tcBorders>
              <w:top w:val="single" w:sz="4" w:space="0" w:color="000000"/>
              <w:left w:val="single" w:sz="4" w:space="0" w:color="000000"/>
              <w:bottom w:val="single" w:sz="4" w:space="0" w:color="000000"/>
              <w:right w:val="single" w:sz="4" w:space="0" w:color="000000"/>
            </w:tcBorders>
            <w:vAlign w:val="center"/>
          </w:tcPr>
          <w:p w14:paraId="33D8A255" w14:textId="77777777" w:rsidR="00BC184E" w:rsidRDefault="00BC184E" w:rsidP="00BC184E">
            <w:pPr>
              <w:spacing w:line="312" w:lineRule="auto"/>
              <w:jc w:val="center"/>
            </w:pPr>
            <w:r>
              <w:t>No</w:t>
            </w:r>
          </w:p>
        </w:tc>
      </w:tr>
      <w:tr w:rsidR="00BC184E" w14:paraId="5F20BE8C" w14:textId="77777777">
        <w:tc>
          <w:tcPr>
            <w:tcW w:w="2340" w:type="dxa"/>
            <w:tcBorders>
              <w:top w:val="single" w:sz="4" w:space="0" w:color="000000"/>
              <w:left w:val="single" w:sz="4" w:space="0" w:color="000000"/>
              <w:bottom w:val="single" w:sz="4" w:space="0" w:color="000000"/>
              <w:right w:val="nil"/>
            </w:tcBorders>
            <w:shd w:val="clear" w:color="auto" w:fill="DAEEF3"/>
            <w:vAlign w:val="center"/>
          </w:tcPr>
          <w:p w14:paraId="409A4956" w14:textId="77777777" w:rsidR="00BC184E" w:rsidRDefault="00BC184E" w:rsidP="00BC184E">
            <w:pPr>
              <w:spacing w:line="312" w:lineRule="auto"/>
              <w:ind w:left="90"/>
              <w:rPr>
                <w:b/>
              </w:rPr>
            </w:pPr>
            <w:r>
              <w:rPr>
                <w:b/>
              </w:rPr>
              <w:t>Websites</w:t>
            </w:r>
          </w:p>
        </w:tc>
        <w:tc>
          <w:tcPr>
            <w:tcW w:w="8175" w:type="dxa"/>
            <w:gridSpan w:val="2"/>
            <w:tcBorders>
              <w:top w:val="single" w:sz="4" w:space="0" w:color="000000"/>
              <w:left w:val="single" w:sz="4" w:space="0" w:color="000000"/>
              <w:bottom w:val="single" w:sz="4" w:space="0" w:color="000000"/>
              <w:right w:val="single" w:sz="4" w:space="0" w:color="000000"/>
            </w:tcBorders>
            <w:vAlign w:val="center"/>
          </w:tcPr>
          <w:p w14:paraId="486BF9D7" w14:textId="77777777" w:rsidR="00BC184E" w:rsidRDefault="002650EA" w:rsidP="00BC184E">
            <w:pPr>
              <w:spacing w:line="312" w:lineRule="auto"/>
              <w:ind w:left="180"/>
            </w:pPr>
            <w:hyperlink r:id="rId8" w:history="1">
              <w:r w:rsidR="003B255B">
                <w:rPr>
                  <w:rStyle w:val="Hyperlink"/>
                </w:rPr>
                <w:t>News – Biomedical Engineering at the University of Michigan (umich.edu)</w:t>
              </w:r>
            </w:hyperlink>
          </w:p>
          <w:p w14:paraId="3AA19061" w14:textId="77777777" w:rsidR="003B255B" w:rsidRDefault="002650EA" w:rsidP="00BC184E">
            <w:pPr>
              <w:spacing w:line="312" w:lineRule="auto"/>
              <w:ind w:left="180"/>
            </w:pPr>
            <w:hyperlink r:id="rId9" w:history="1">
              <w:r w:rsidR="003B255B">
                <w:rPr>
                  <w:rStyle w:val="Hyperlink"/>
                </w:rPr>
                <w:t>TED-Ed - YouTube</w:t>
              </w:r>
            </w:hyperlink>
          </w:p>
          <w:p w14:paraId="79FC4CF1" w14:textId="56D73397" w:rsidR="003B255B" w:rsidRDefault="002650EA" w:rsidP="00BC184E">
            <w:pPr>
              <w:spacing w:line="312" w:lineRule="auto"/>
              <w:ind w:left="180"/>
            </w:pPr>
            <w:hyperlink r:id="rId10" w:history="1">
              <w:r w:rsidR="003B255B">
                <w:rPr>
                  <w:rStyle w:val="Hyperlink"/>
                </w:rPr>
                <w:t>BBC Learning English - 6 Minute English</w:t>
              </w:r>
            </w:hyperlink>
          </w:p>
        </w:tc>
      </w:tr>
    </w:tbl>
    <w:p w14:paraId="6425C576" w14:textId="77777777" w:rsidR="00BD7252" w:rsidRDefault="00BD7252" w:rsidP="00574CC5">
      <w:pPr>
        <w:spacing w:after="200" w:line="276" w:lineRule="auto"/>
        <w:rPr>
          <w:rFonts w:ascii="Cambria" w:eastAsia="Cambria" w:hAnsi="Cambria" w:cs="Cambria"/>
        </w:rPr>
      </w:pPr>
    </w:p>
    <w:tbl>
      <w:tblPr>
        <w:tblStyle w:val="af5"/>
        <w:tblW w:w="10470"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710"/>
        <w:gridCol w:w="2085"/>
        <w:gridCol w:w="1155"/>
        <w:gridCol w:w="3900"/>
      </w:tblGrid>
      <w:tr w:rsidR="003B255B" w14:paraId="301FD99F" w14:textId="77777777" w:rsidTr="005F36C1">
        <w:trPr>
          <w:trHeight w:val="300"/>
        </w:trPr>
        <w:tc>
          <w:tcPr>
            <w:tcW w:w="10470" w:type="dxa"/>
            <w:gridSpan w:val="5"/>
            <w:tcBorders>
              <w:top w:val="single" w:sz="6" w:space="0" w:color="000000"/>
              <w:left w:val="single" w:sz="6" w:space="0" w:color="000000"/>
              <w:bottom w:val="single" w:sz="6" w:space="0" w:color="000000"/>
              <w:right w:val="single" w:sz="6" w:space="0" w:color="000000"/>
            </w:tcBorders>
            <w:shd w:val="clear" w:color="auto" w:fill="FFE599"/>
          </w:tcPr>
          <w:p w14:paraId="389288D5" w14:textId="77777777" w:rsidR="003B255B" w:rsidRDefault="003B255B" w:rsidP="005F36C1">
            <w:pPr>
              <w:tabs>
                <w:tab w:val="left" w:pos="1890"/>
                <w:tab w:val="center" w:pos="4544"/>
              </w:tabs>
              <w:ind w:right="1152"/>
              <w:rPr>
                <w:b/>
                <w:sz w:val="28"/>
                <w:szCs w:val="28"/>
              </w:rPr>
            </w:pPr>
            <w:r>
              <w:rPr>
                <w:b/>
                <w:sz w:val="28"/>
                <w:szCs w:val="28"/>
              </w:rPr>
              <w:tab/>
            </w:r>
            <w:r>
              <w:rPr>
                <w:b/>
                <w:sz w:val="28"/>
                <w:szCs w:val="28"/>
              </w:rPr>
              <w:tab/>
              <w:t xml:space="preserve">                   Grading Scheme</w:t>
            </w:r>
          </w:p>
          <w:p w14:paraId="68982712" w14:textId="77777777" w:rsidR="003B255B" w:rsidRDefault="003B255B" w:rsidP="005F36C1">
            <w:pPr>
              <w:pBdr>
                <w:top w:val="nil"/>
                <w:left w:val="nil"/>
                <w:bottom w:val="nil"/>
                <w:right w:val="nil"/>
                <w:between w:val="nil"/>
              </w:pBdr>
              <w:jc w:val="center"/>
              <w:rPr>
                <w:rFonts w:ascii="Times New Roman" w:eastAsia="Times New Roman" w:hAnsi="Times New Roman" w:cs="Times New Roman"/>
                <w:b/>
                <w:sz w:val="28"/>
                <w:szCs w:val="28"/>
              </w:rPr>
            </w:pPr>
            <w:r>
              <w:rPr>
                <w:rFonts w:ascii="Times New Roman" w:eastAsia="Times New Roman" w:hAnsi="Times New Roman" w:cs="Times New Roman"/>
                <w:b/>
                <w:color w:val="17365D"/>
                <w:sz w:val="28"/>
                <w:szCs w:val="28"/>
                <w:rtl/>
              </w:rPr>
              <w:t>مخطط الدرجات</w:t>
            </w:r>
          </w:p>
        </w:tc>
      </w:tr>
      <w:tr w:rsidR="003B255B" w14:paraId="6D5AC74D" w14:textId="77777777" w:rsidTr="005F36C1">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EDEDED"/>
          </w:tcPr>
          <w:p w14:paraId="50EC7ACF" w14:textId="77777777" w:rsidR="003B255B" w:rsidRDefault="003B255B" w:rsidP="005F36C1">
            <w:pPr>
              <w:rPr>
                <w:b/>
                <w:sz w:val="24"/>
                <w:szCs w:val="24"/>
              </w:rPr>
            </w:pPr>
            <w:r>
              <w:rPr>
                <w:b/>
              </w:rPr>
              <w:t>Group</w:t>
            </w:r>
          </w:p>
        </w:tc>
        <w:tc>
          <w:tcPr>
            <w:tcW w:w="1710" w:type="dxa"/>
            <w:tcBorders>
              <w:top w:val="single" w:sz="6" w:space="0" w:color="000000"/>
              <w:left w:val="single" w:sz="6" w:space="0" w:color="000000"/>
              <w:bottom w:val="single" w:sz="6" w:space="0" w:color="000000"/>
              <w:right w:val="single" w:sz="6" w:space="0" w:color="000000"/>
            </w:tcBorders>
            <w:shd w:val="clear" w:color="auto" w:fill="EDEDED"/>
            <w:vAlign w:val="center"/>
          </w:tcPr>
          <w:p w14:paraId="1B302D12" w14:textId="77777777" w:rsidR="003B255B" w:rsidRDefault="003B255B" w:rsidP="005F36C1">
            <w:pPr>
              <w:rPr>
                <w:b/>
              </w:rPr>
            </w:pPr>
            <w:r>
              <w:rPr>
                <w:b/>
              </w:rPr>
              <w:t>Grade</w:t>
            </w:r>
          </w:p>
        </w:tc>
        <w:tc>
          <w:tcPr>
            <w:tcW w:w="208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223DC529" w14:textId="77777777" w:rsidR="003B255B" w:rsidRDefault="003B255B" w:rsidP="005F36C1">
            <w:pPr>
              <w:jc w:val="center"/>
            </w:pPr>
            <w:r>
              <w:rPr>
                <w:rtl/>
              </w:rPr>
              <w:t>التقدير</w:t>
            </w:r>
          </w:p>
        </w:tc>
        <w:tc>
          <w:tcPr>
            <w:tcW w:w="1155" w:type="dxa"/>
            <w:tcBorders>
              <w:top w:val="single" w:sz="6" w:space="0" w:color="000000"/>
              <w:left w:val="single" w:sz="6" w:space="0" w:color="000000"/>
              <w:bottom w:val="single" w:sz="6" w:space="0" w:color="000000"/>
              <w:right w:val="single" w:sz="4" w:space="0" w:color="000000"/>
            </w:tcBorders>
            <w:shd w:val="clear" w:color="auto" w:fill="EDEDED"/>
            <w:vAlign w:val="center"/>
          </w:tcPr>
          <w:p w14:paraId="36C18385" w14:textId="77777777" w:rsidR="003B255B" w:rsidRDefault="003B255B" w:rsidP="005F36C1">
            <w:pPr>
              <w:rPr>
                <w:b/>
              </w:rPr>
            </w:pPr>
            <w:r>
              <w:rPr>
                <w:b/>
              </w:rPr>
              <w:t>Marks (%)</w:t>
            </w:r>
          </w:p>
        </w:tc>
        <w:tc>
          <w:tcPr>
            <w:tcW w:w="3900" w:type="dxa"/>
            <w:tcBorders>
              <w:top w:val="single" w:sz="6" w:space="0" w:color="000000"/>
              <w:left w:val="single" w:sz="4" w:space="0" w:color="000000"/>
              <w:bottom w:val="single" w:sz="6" w:space="0" w:color="000000"/>
              <w:right w:val="single" w:sz="6" w:space="0" w:color="000000"/>
            </w:tcBorders>
            <w:shd w:val="clear" w:color="auto" w:fill="EDEDED"/>
            <w:vAlign w:val="center"/>
          </w:tcPr>
          <w:p w14:paraId="38DF660D" w14:textId="77777777" w:rsidR="003B255B" w:rsidRDefault="003B255B" w:rsidP="005F36C1">
            <w:pPr>
              <w:rPr>
                <w:b/>
              </w:rPr>
            </w:pPr>
            <w:r>
              <w:rPr>
                <w:b/>
              </w:rPr>
              <w:t>Definition</w:t>
            </w:r>
          </w:p>
        </w:tc>
      </w:tr>
      <w:tr w:rsidR="003B255B" w14:paraId="218034E4" w14:textId="77777777" w:rsidTr="005F36C1">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4E9CD938" w14:textId="77777777" w:rsidR="003B255B" w:rsidRDefault="003B255B" w:rsidP="005F36C1">
            <w:pPr>
              <w:rPr>
                <w:b/>
              </w:rPr>
            </w:pPr>
            <w:r>
              <w:rPr>
                <w:b/>
              </w:rPr>
              <w:t>Success Group</w:t>
            </w:r>
          </w:p>
          <w:p w14:paraId="72462A1C" w14:textId="77777777" w:rsidR="003B255B" w:rsidRDefault="003B255B" w:rsidP="005F36C1">
            <w:pPr>
              <w:rPr>
                <w:b/>
              </w:rPr>
            </w:pPr>
            <w:r>
              <w:rPr>
                <w:b/>
              </w:rPr>
              <w:t>(50 - 100)</w:t>
            </w:r>
          </w:p>
        </w:tc>
        <w:tc>
          <w:tcPr>
            <w:tcW w:w="1710" w:type="dxa"/>
            <w:tcBorders>
              <w:top w:val="single" w:sz="6" w:space="0" w:color="000000"/>
              <w:left w:val="single" w:sz="6" w:space="0" w:color="000000"/>
              <w:bottom w:val="single" w:sz="6" w:space="0" w:color="000000"/>
              <w:right w:val="single" w:sz="6" w:space="0" w:color="000000"/>
            </w:tcBorders>
            <w:vAlign w:val="center"/>
          </w:tcPr>
          <w:p w14:paraId="08CA5C2D" w14:textId="77777777" w:rsidR="003B255B" w:rsidRDefault="003B255B" w:rsidP="005F36C1">
            <w:pPr>
              <w:ind w:firstLine="72"/>
              <w:rPr>
                <w:b/>
              </w:rPr>
            </w:pPr>
            <w:r>
              <w:rPr>
                <w:b/>
              </w:rPr>
              <w:t xml:space="preserve">A - </w:t>
            </w:r>
            <w:r>
              <w:t>Excellent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563EE251" w14:textId="77777777" w:rsidR="003B255B" w:rsidRDefault="003B255B" w:rsidP="005F36C1">
            <w:pPr>
              <w:jc w:val="center"/>
              <w:rPr>
                <w:b/>
                <w:sz w:val="24"/>
                <w:szCs w:val="24"/>
              </w:rPr>
            </w:pPr>
            <w:r>
              <w:rPr>
                <w:b/>
                <w:rtl/>
              </w:rPr>
              <w:t>امتياز</w:t>
            </w:r>
          </w:p>
        </w:tc>
        <w:tc>
          <w:tcPr>
            <w:tcW w:w="1155" w:type="dxa"/>
            <w:tcBorders>
              <w:top w:val="single" w:sz="6" w:space="0" w:color="000000"/>
              <w:left w:val="single" w:sz="6" w:space="0" w:color="000000"/>
              <w:bottom w:val="single" w:sz="6" w:space="0" w:color="000000"/>
              <w:right w:val="single" w:sz="4" w:space="0" w:color="000000"/>
            </w:tcBorders>
            <w:vAlign w:val="center"/>
          </w:tcPr>
          <w:p w14:paraId="457D3191" w14:textId="77777777" w:rsidR="003B255B" w:rsidRDefault="003B255B" w:rsidP="005F36C1">
            <w:r>
              <w:t>90 - 100</w:t>
            </w:r>
          </w:p>
        </w:tc>
        <w:tc>
          <w:tcPr>
            <w:tcW w:w="3900" w:type="dxa"/>
            <w:tcBorders>
              <w:top w:val="single" w:sz="6" w:space="0" w:color="000000"/>
              <w:left w:val="single" w:sz="4" w:space="0" w:color="000000"/>
              <w:bottom w:val="single" w:sz="6" w:space="0" w:color="000000"/>
              <w:right w:val="single" w:sz="6" w:space="0" w:color="000000"/>
            </w:tcBorders>
            <w:vAlign w:val="center"/>
          </w:tcPr>
          <w:p w14:paraId="6EE34FFB" w14:textId="77777777" w:rsidR="003B255B" w:rsidRDefault="003B255B" w:rsidP="005F36C1">
            <w:r>
              <w:t>Outstanding Performance</w:t>
            </w:r>
          </w:p>
        </w:tc>
      </w:tr>
      <w:tr w:rsidR="003B255B" w14:paraId="675AD93A" w14:textId="77777777" w:rsidTr="005F36C1">
        <w:trPr>
          <w:trHeight w:val="300"/>
        </w:trPr>
        <w:tc>
          <w:tcPr>
            <w:tcW w:w="1620" w:type="dxa"/>
            <w:vMerge/>
            <w:tcBorders>
              <w:top w:val="single" w:sz="6" w:space="0" w:color="000000"/>
              <w:left w:val="single" w:sz="6" w:space="0" w:color="000000"/>
              <w:bottom w:val="nil"/>
              <w:right w:val="single" w:sz="6" w:space="0" w:color="000000"/>
            </w:tcBorders>
            <w:vAlign w:val="center"/>
          </w:tcPr>
          <w:p w14:paraId="4E79C719" w14:textId="77777777" w:rsidR="003B255B" w:rsidRDefault="003B255B" w:rsidP="005F36C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30D7F3BB" w14:textId="77777777" w:rsidR="003B255B" w:rsidRDefault="003B255B" w:rsidP="005F36C1">
            <w:pPr>
              <w:ind w:firstLine="72"/>
              <w:rPr>
                <w:b/>
              </w:rPr>
            </w:pPr>
            <w:r>
              <w:rPr>
                <w:b/>
              </w:rPr>
              <w:t xml:space="preserve">B - </w:t>
            </w:r>
            <w:r>
              <w:t>Very 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67AE2B1E" w14:textId="77777777" w:rsidR="003B255B" w:rsidRDefault="003B255B" w:rsidP="005F36C1">
            <w:pPr>
              <w:jc w:val="center"/>
              <w:rPr>
                <w:b/>
                <w:sz w:val="24"/>
                <w:szCs w:val="24"/>
              </w:rPr>
            </w:pPr>
            <w:r>
              <w:rPr>
                <w:b/>
                <w:rtl/>
              </w:rPr>
              <w:t xml:space="preserve">جيد جدا </w:t>
            </w:r>
          </w:p>
        </w:tc>
        <w:tc>
          <w:tcPr>
            <w:tcW w:w="1155" w:type="dxa"/>
            <w:tcBorders>
              <w:top w:val="single" w:sz="6" w:space="0" w:color="000000"/>
              <w:left w:val="single" w:sz="6" w:space="0" w:color="000000"/>
              <w:bottom w:val="single" w:sz="6" w:space="0" w:color="000000"/>
              <w:right w:val="single" w:sz="4" w:space="0" w:color="000000"/>
            </w:tcBorders>
            <w:vAlign w:val="center"/>
          </w:tcPr>
          <w:p w14:paraId="1FB9041A" w14:textId="77777777" w:rsidR="003B255B" w:rsidRDefault="003B255B" w:rsidP="005F36C1">
            <w:r>
              <w:t>80 - 89</w:t>
            </w:r>
          </w:p>
        </w:tc>
        <w:tc>
          <w:tcPr>
            <w:tcW w:w="3900" w:type="dxa"/>
            <w:tcBorders>
              <w:top w:val="single" w:sz="6" w:space="0" w:color="000000"/>
              <w:left w:val="single" w:sz="4" w:space="0" w:color="000000"/>
              <w:bottom w:val="single" w:sz="6" w:space="0" w:color="000000"/>
              <w:right w:val="single" w:sz="6" w:space="0" w:color="000000"/>
            </w:tcBorders>
            <w:vAlign w:val="center"/>
          </w:tcPr>
          <w:p w14:paraId="17DF29FF" w14:textId="77777777" w:rsidR="003B255B" w:rsidRDefault="003B255B" w:rsidP="005F36C1">
            <w:r>
              <w:t>Above average with some errors</w:t>
            </w:r>
          </w:p>
        </w:tc>
      </w:tr>
      <w:tr w:rsidR="003B255B" w14:paraId="29FB26EE" w14:textId="77777777" w:rsidTr="005F36C1">
        <w:trPr>
          <w:trHeight w:val="300"/>
        </w:trPr>
        <w:tc>
          <w:tcPr>
            <w:tcW w:w="1620" w:type="dxa"/>
            <w:vMerge/>
            <w:tcBorders>
              <w:top w:val="single" w:sz="6" w:space="0" w:color="000000"/>
              <w:left w:val="single" w:sz="6" w:space="0" w:color="000000"/>
              <w:bottom w:val="nil"/>
              <w:right w:val="single" w:sz="6" w:space="0" w:color="000000"/>
            </w:tcBorders>
            <w:vAlign w:val="center"/>
          </w:tcPr>
          <w:p w14:paraId="234C6BC0" w14:textId="77777777" w:rsidR="003B255B" w:rsidRDefault="003B255B" w:rsidP="005F36C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45CE6AE2" w14:textId="77777777" w:rsidR="003B255B" w:rsidRDefault="003B255B" w:rsidP="005F36C1">
            <w:pPr>
              <w:ind w:firstLine="72"/>
              <w:rPr>
                <w:b/>
              </w:rPr>
            </w:pPr>
            <w:r>
              <w:rPr>
                <w:b/>
              </w:rPr>
              <w:t xml:space="preserve">C - </w:t>
            </w:r>
            <w:r>
              <w:t>Good</w:t>
            </w:r>
          </w:p>
        </w:tc>
        <w:tc>
          <w:tcPr>
            <w:tcW w:w="2085" w:type="dxa"/>
            <w:tcBorders>
              <w:top w:val="single" w:sz="6" w:space="0" w:color="000000"/>
              <w:left w:val="single" w:sz="6" w:space="0" w:color="000000"/>
              <w:bottom w:val="single" w:sz="6" w:space="0" w:color="000000"/>
              <w:right w:val="single" w:sz="4" w:space="0" w:color="000000"/>
            </w:tcBorders>
            <w:vAlign w:val="center"/>
          </w:tcPr>
          <w:p w14:paraId="1AE73A8B" w14:textId="77777777" w:rsidR="003B255B" w:rsidRDefault="003B255B" w:rsidP="005F36C1">
            <w:pPr>
              <w:jc w:val="center"/>
              <w:rPr>
                <w:b/>
                <w:sz w:val="24"/>
                <w:szCs w:val="24"/>
              </w:rPr>
            </w:pPr>
            <w:r>
              <w:rPr>
                <w:b/>
                <w:rtl/>
              </w:rPr>
              <w:t>جيد</w:t>
            </w:r>
          </w:p>
        </w:tc>
        <w:tc>
          <w:tcPr>
            <w:tcW w:w="1155" w:type="dxa"/>
            <w:tcBorders>
              <w:top w:val="single" w:sz="6" w:space="0" w:color="000000"/>
              <w:left w:val="single" w:sz="6" w:space="0" w:color="000000"/>
              <w:bottom w:val="single" w:sz="6" w:space="0" w:color="000000"/>
              <w:right w:val="single" w:sz="4" w:space="0" w:color="000000"/>
            </w:tcBorders>
            <w:vAlign w:val="center"/>
          </w:tcPr>
          <w:p w14:paraId="33BDA330" w14:textId="77777777" w:rsidR="003B255B" w:rsidRDefault="003B255B" w:rsidP="005F36C1">
            <w:r>
              <w:t>70 - 79</w:t>
            </w:r>
          </w:p>
        </w:tc>
        <w:tc>
          <w:tcPr>
            <w:tcW w:w="3900" w:type="dxa"/>
            <w:tcBorders>
              <w:top w:val="single" w:sz="6" w:space="0" w:color="000000"/>
              <w:left w:val="single" w:sz="4" w:space="0" w:color="000000"/>
              <w:bottom w:val="single" w:sz="6" w:space="0" w:color="000000"/>
              <w:right w:val="single" w:sz="6" w:space="0" w:color="000000"/>
            </w:tcBorders>
            <w:vAlign w:val="center"/>
          </w:tcPr>
          <w:p w14:paraId="0D2A473A" w14:textId="77777777" w:rsidR="003B255B" w:rsidRDefault="003B255B" w:rsidP="005F36C1">
            <w:r>
              <w:t>Sound work with notable errors</w:t>
            </w:r>
          </w:p>
        </w:tc>
      </w:tr>
      <w:tr w:rsidR="003B255B" w14:paraId="55661B27" w14:textId="77777777" w:rsidTr="005F36C1">
        <w:trPr>
          <w:trHeight w:val="300"/>
        </w:trPr>
        <w:tc>
          <w:tcPr>
            <w:tcW w:w="1620" w:type="dxa"/>
            <w:vMerge/>
            <w:tcBorders>
              <w:top w:val="single" w:sz="6" w:space="0" w:color="000000"/>
              <w:left w:val="single" w:sz="6" w:space="0" w:color="000000"/>
              <w:bottom w:val="nil"/>
              <w:right w:val="single" w:sz="6" w:space="0" w:color="000000"/>
            </w:tcBorders>
            <w:vAlign w:val="center"/>
          </w:tcPr>
          <w:p w14:paraId="23114E68" w14:textId="77777777" w:rsidR="003B255B" w:rsidRDefault="003B255B" w:rsidP="005F36C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69F9AC5E" w14:textId="77777777" w:rsidR="003B255B" w:rsidRDefault="003B255B" w:rsidP="005F36C1">
            <w:pPr>
              <w:ind w:firstLine="72"/>
              <w:rPr>
                <w:b/>
              </w:rPr>
            </w:pPr>
            <w:r>
              <w:rPr>
                <w:b/>
              </w:rPr>
              <w:t xml:space="preserve">D - </w:t>
            </w:r>
            <w:r>
              <w:t>Satisfactory</w:t>
            </w:r>
          </w:p>
        </w:tc>
        <w:tc>
          <w:tcPr>
            <w:tcW w:w="2085" w:type="dxa"/>
            <w:tcBorders>
              <w:top w:val="single" w:sz="6" w:space="0" w:color="000000"/>
              <w:left w:val="single" w:sz="6" w:space="0" w:color="000000"/>
              <w:bottom w:val="single" w:sz="6" w:space="0" w:color="000000"/>
              <w:right w:val="single" w:sz="4" w:space="0" w:color="000000"/>
            </w:tcBorders>
            <w:vAlign w:val="center"/>
          </w:tcPr>
          <w:p w14:paraId="2A568205" w14:textId="77777777" w:rsidR="003B255B" w:rsidRDefault="003B255B" w:rsidP="005F36C1">
            <w:pPr>
              <w:jc w:val="center"/>
              <w:rPr>
                <w:b/>
                <w:sz w:val="24"/>
                <w:szCs w:val="24"/>
              </w:rPr>
            </w:pPr>
            <w:r>
              <w:rPr>
                <w:b/>
                <w:rtl/>
              </w:rPr>
              <w:t xml:space="preserve">متوسط </w:t>
            </w:r>
          </w:p>
        </w:tc>
        <w:tc>
          <w:tcPr>
            <w:tcW w:w="1155" w:type="dxa"/>
            <w:tcBorders>
              <w:top w:val="single" w:sz="6" w:space="0" w:color="000000"/>
              <w:left w:val="single" w:sz="6" w:space="0" w:color="000000"/>
              <w:bottom w:val="single" w:sz="6" w:space="0" w:color="000000"/>
              <w:right w:val="single" w:sz="4" w:space="0" w:color="000000"/>
            </w:tcBorders>
            <w:vAlign w:val="center"/>
          </w:tcPr>
          <w:p w14:paraId="53C6B48F" w14:textId="77777777" w:rsidR="003B255B" w:rsidRDefault="003B255B" w:rsidP="005F36C1">
            <w:r>
              <w:t>60 - 69</w:t>
            </w:r>
          </w:p>
        </w:tc>
        <w:tc>
          <w:tcPr>
            <w:tcW w:w="3900" w:type="dxa"/>
            <w:tcBorders>
              <w:top w:val="single" w:sz="6" w:space="0" w:color="000000"/>
              <w:left w:val="single" w:sz="4" w:space="0" w:color="000000"/>
              <w:bottom w:val="single" w:sz="6" w:space="0" w:color="000000"/>
              <w:right w:val="single" w:sz="6" w:space="0" w:color="000000"/>
            </w:tcBorders>
            <w:vAlign w:val="center"/>
          </w:tcPr>
          <w:p w14:paraId="0909BB61" w14:textId="77777777" w:rsidR="003B255B" w:rsidRDefault="003B255B" w:rsidP="005F36C1">
            <w:r>
              <w:t>Fair but with major shortcomings</w:t>
            </w:r>
          </w:p>
        </w:tc>
      </w:tr>
      <w:tr w:rsidR="003B255B" w14:paraId="4F7B1AFB" w14:textId="77777777" w:rsidTr="005F36C1">
        <w:trPr>
          <w:trHeight w:val="300"/>
        </w:trPr>
        <w:tc>
          <w:tcPr>
            <w:tcW w:w="1620" w:type="dxa"/>
            <w:vMerge/>
            <w:tcBorders>
              <w:top w:val="single" w:sz="6" w:space="0" w:color="000000"/>
              <w:left w:val="single" w:sz="6" w:space="0" w:color="000000"/>
              <w:bottom w:val="nil"/>
              <w:right w:val="single" w:sz="6" w:space="0" w:color="000000"/>
            </w:tcBorders>
            <w:vAlign w:val="center"/>
          </w:tcPr>
          <w:p w14:paraId="492C99BC" w14:textId="77777777" w:rsidR="003B255B" w:rsidRDefault="003B255B" w:rsidP="005F36C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4F1290B8" w14:textId="77777777" w:rsidR="003B255B" w:rsidRDefault="003B255B" w:rsidP="005F36C1">
            <w:pPr>
              <w:ind w:firstLine="72"/>
              <w:rPr>
                <w:b/>
              </w:rPr>
            </w:pPr>
            <w:r>
              <w:rPr>
                <w:b/>
              </w:rPr>
              <w:t xml:space="preserve">E - </w:t>
            </w:r>
            <w:r>
              <w:t>Sufficient</w:t>
            </w:r>
          </w:p>
        </w:tc>
        <w:tc>
          <w:tcPr>
            <w:tcW w:w="2085" w:type="dxa"/>
            <w:tcBorders>
              <w:top w:val="single" w:sz="6" w:space="0" w:color="000000"/>
              <w:left w:val="single" w:sz="6" w:space="0" w:color="000000"/>
              <w:bottom w:val="single" w:sz="6" w:space="0" w:color="000000"/>
              <w:right w:val="single" w:sz="4" w:space="0" w:color="000000"/>
            </w:tcBorders>
            <w:vAlign w:val="center"/>
          </w:tcPr>
          <w:p w14:paraId="1646D15E" w14:textId="77777777" w:rsidR="003B255B" w:rsidRDefault="003B255B" w:rsidP="005F36C1">
            <w:pPr>
              <w:jc w:val="center"/>
              <w:rPr>
                <w:b/>
                <w:sz w:val="24"/>
                <w:szCs w:val="24"/>
              </w:rPr>
            </w:pPr>
            <w:r>
              <w:rPr>
                <w:b/>
                <w:rtl/>
              </w:rPr>
              <w:t xml:space="preserve">مقبول </w:t>
            </w:r>
          </w:p>
        </w:tc>
        <w:tc>
          <w:tcPr>
            <w:tcW w:w="1155" w:type="dxa"/>
            <w:tcBorders>
              <w:top w:val="single" w:sz="6" w:space="0" w:color="000000"/>
              <w:left w:val="single" w:sz="6" w:space="0" w:color="000000"/>
              <w:bottom w:val="single" w:sz="6" w:space="0" w:color="000000"/>
              <w:right w:val="single" w:sz="4" w:space="0" w:color="000000"/>
            </w:tcBorders>
            <w:vAlign w:val="center"/>
          </w:tcPr>
          <w:p w14:paraId="35DAB38E" w14:textId="77777777" w:rsidR="003B255B" w:rsidRDefault="003B255B" w:rsidP="005F36C1">
            <w:r>
              <w:t>50 - 59</w:t>
            </w:r>
          </w:p>
        </w:tc>
        <w:tc>
          <w:tcPr>
            <w:tcW w:w="3900" w:type="dxa"/>
            <w:tcBorders>
              <w:top w:val="single" w:sz="6" w:space="0" w:color="000000"/>
              <w:left w:val="single" w:sz="4" w:space="0" w:color="000000"/>
              <w:bottom w:val="single" w:sz="6" w:space="0" w:color="000000"/>
              <w:right w:val="single" w:sz="6" w:space="0" w:color="000000"/>
            </w:tcBorders>
            <w:vAlign w:val="center"/>
          </w:tcPr>
          <w:p w14:paraId="22270F1A" w14:textId="77777777" w:rsidR="003B255B" w:rsidRDefault="003B255B" w:rsidP="005F36C1">
            <w:r>
              <w:t>Work meets minimum criteria</w:t>
            </w:r>
          </w:p>
        </w:tc>
      </w:tr>
      <w:tr w:rsidR="003B255B" w14:paraId="0904C150" w14:textId="77777777" w:rsidTr="005F36C1">
        <w:trPr>
          <w:trHeight w:val="300"/>
        </w:trPr>
        <w:tc>
          <w:tcPr>
            <w:tcW w:w="1620" w:type="dxa"/>
            <w:vMerge w:val="restart"/>
            <w:tcBorders>
              <w:top w:val="single" w:sz="6" w:space="0" w:color="000000"/>
              <w:left w:val="single" w:sz="6" w:space="0" w:color="000000"/>
              <w:bottom w:val="nil"/>
              <w:right w:val="single" w:sz="6" w:space="0" w:color="000000"/>
            </w:tcBorders>
            <w:vAlign w:val="center"/>
          </w:tcPr>
          <w:p w14:paraId="40C6F469" w14:textId="77777777" w:rsidR="003B255B" w:rsidRDefault="003B255B" w:rsidP="005F36C1">
            <w:pPr>
              <w:rPr>
                <w:b/>
              </w:rPr>
            </w:pPr>
            <w:r>
              <w:rPr>
                <w:b/>
              </w:rPr>
              <w:t>Fail Group</w:t>
            </w:r>
          </w:p>
          <w:p w14:paraId="2B9B4932" w14:textId="77777777" w:rsidR="003B255B" w:rsidRDefault="003B255B" w:rsidP="005F36C1">
            <w:pPr>
              <w:rPr>
                <w:b/>
              </w:rPr>
            </w:pPr>
            <w:r>
              <w:rPr>
                <w:b/>
              </w:rPr>
              <w:t>(0 – 49)</w:t>
            </w:r>
          </w:p>
        </w:tc>
        <w:tc>
          <w:tcPr>
            <w:tcW w:w="1710" w:type="dxa"/>
            <w:tcBorders>
              <w:top w:val="single" w:sz="6" w:space="0" w:color="000000"/>
              <w:left w:val="single" w:sz="6" w:space="0" w:color="000000"/>
              <w:bottom w:val="single" w:sz="6" w:space="0" w:color="000000"/>
              <w:right w:val="single" w:sz="6" w:space="0" w:color="000000"/>
            </w:tcBorders>
            <w:vAlign w:val="center"/>
          </w:tcPr>
          <w:p w14:paraId="7F53CFF6" w14:textId="77777777" w:rsidR="003B255B" w:rsidRDefault="003B255B" w:rsidP="005F36C1">
            <w:pPr>
              <w:ind w:firstLine="72"/>
              <w:rPr>
                <w:b/>
              </w:rPr>
            </w:pPr>
            <w:r>
              <w:rPr>
                <w:b/>
              </w:rPr>
              <w:t xml:space="preserve">FX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4D5E178A" w14:textId="77777777" w:rsidR="003B255B" w:rsidRDefault="003B255B" w:rsidP="005F36C1">
            <w:pPr>
              <w:jc w:val="center"/>
              <w:rPr>
                <w:b/>
                <w:sz w:val="24"/>
                <w:szCs w:val="24"/>
              </w:rPr>
            </w:pPr>
            <w:r>
              <w:rPr>
                <w:b/>
                <w:sz w:val="24"/>
                <w:szCs w:val="24"/>
                <w:rtl/>
              </w:rPr>
              <w:t>راسب (قيد المعالجة)</w:t>
            </w:r>
          </w:p>
        </w:tc>
        <w:tc>
          <w:tcPr>
            <w:tcW w:w="1155" w:type="dxa"/>
            <w:tcBorders>
              <w:top w:val="single" w:sz="6" w:space="0" w:color="000000"/>
              <w:left w:val="single" w:sz="6" w:space="0" w:color="000000"/>
              <w:bottom w:val="single" w:sz="6" w:space="0" w:color="000000"/>
              <w:right w:val="single" w:sz="4" w:space="0" w:color="000000"/>
            </w:tcBorders>
            <w:vAlign w:val="center"/>
          </w:tcPr>
          <w:p w14:paraId="2DB9D6AF" w14:textId="77777777" w:rsidR="003B255B" w:rsidRDefault="003B255B" w:rsidP="005F36C1">
            <w:r>
              <w:t>(45-49)</w:t>
            </w:r>
          </w:p>
        </w:tc>
        <w:tc>
          <w:tcPr>
            <w:tcW w:w="3900" w:type="dxa"/>
            <w:tcBorders>
              <w:top w:val="single" w:sz="6" w:space="0" w:color="000000"/>
              <w:left w:val="single" w:sz="4" w:space="0" w:color="000000"/>
              <w:bottom w:val="single" w:sz="6" w:space="0" w:color="000000"/>
              <w:right w:val="single" w:sz="6" w:space="0" w:color="000000"/>
            </w:tcBorders>
            <w:vAlign w:val="center"/>
          </w:tcPr>
          <w:p w14:paraId="4D6DD156" w14:textId="77777777" w:rsidR="003B255B" w:rsidRDefault="003B255B" w:rsidP="005F36C1">
            <w:r>
              <w:t>More work required but credit awarded</w:t>
            </w:r>
          </w:p>
        </w:tc>
      </w:tr>
      <w:tr w:rsidR="003B255B" w14:paraId="7B82642D" w14:textId="77777777" w:rsidTr="005F36C1">
        <w:trPr>
          <w:trHeight w:val="300"/>
        </w:trPr>
        <w:tc>
          <w:tcPr>
            <w:tcW w:w="1620" w:type="dxa"/>
            <w:vMerge/>
            <w:tcBorders>
              <w:top w:val="single" w:sz="6" w:space="0" w:color="000000"/>
              <w:left w:val="single" w:sz="6" w:space="0" w:color="000000"/>
              <w:bottom w:val="nil"/>
              <w:right w:val="single" w:sz="6" w:space="0" w:color="000000"/>
            </w:tcBorders>
            <w:vAlign w:val="center"/>
          </w:tcPr>
          <w:p w14:paraId="1678D136" w14:textId="77777777" w:rsidR="003B255B" w:rsidRDefault="003B255B" w:rsidP="005F36C1">
            <w:pPr>
              <w:widowControl w:val="0"/>
              <w:pBdr>
                <w:top w:val="nil"/>
                <w:left w:val="nil"/>
                <w:bottom w:val="nil"/>
                <w:right w:val="nil"/>
                <w:between w:val="nil"/>
              </w:pBdr>
              <w:spacing w:line="276" w:lineRule="auto"/>
            </w:pPr>
          </w:p>
        </w:tc>
        <w:tc>
          <w:tcPr>
            <w:tcW w:w="1710" w:type="dxa"/>
            <w:tcBorders>
              <w:top w:val="single" w:sz="6" w:space="0" w:color="000000"/>
              <w:left w:val="single" w:sz="6" w:space="0" w:color="000000"/>
              <w:bottom w:val="single" w:sz="6" w:space="0" w:color="000000"/>
              <w:right w:val="single" w:sz="6" w:space="0" w:color="000000"/>
            </w:tcBorders>
            <w:vAlign w:val="center"/>
          </w:tcPr>
          <w:p w14:paraId="33FED278" w14:textId="77777777" w:rsidR="003B255B" w:rsidRDefault="003B255B" w:rsidP="005F36C1">
            <w:pPr>
              <w:ind w:firstLine="72"/>
              <w:rPr>
                <w:b/>
                <w:sz w:val="24"/>
                <w:szCs w:val="24"/>
              </w:rPr>
            </w:pPr>
            <w:r>
              <w:rPr>
                <w:b/>
              </w:rPr>
              <w:t xml:space="preserve">F – </w:t>
            </w:r>
            <w:r>
              <w:t>Fail</w:t>
            </w:r>
            <w:r>
              <w:rPr>
                <w:b/>
              </w:rPr>
              <w:t xml:space="preserve"> </w:t>
            </w:r>
          </w:p>
        </w:tc>
        <w:tc>
          <w:tcPr>
            <w:tcW w:w="2085" w:type="dxa"/>
            <w:tcBorders>
              <w:top w:val="single" w:sz="6" w:space="0" w:color="000000"/>
              <w:left w:val="single" w:sz="6" w:space="0" w:color="000000"/>
              <w:bottom w:val="single" w:sz="6" w:space="0" w:color="000000"/>
              <w:right w:val="single" w:sz="4" w:space="0" w:color="000000"/>
            </w:tcBorders>
            <w:vAlign w:val="center"/>
          </w:tcPr>
          <w:p w14:paraId="51DD14DE" w14:textId="77777777" w:rsidR="003B255B" w:rsidRDefault="003B255B" w:rsidP="005F36C1">
            <w:pPr>
              <w:jc w:val="center"/>
              <w:rPr>
                <w:b/>
              </w:rPr>
            </w:pPr>
            <w:r>
              <w:rPr>
                <w:b/>
                <w:rtl/>
              </w:rPr>
              <w:t>راسب</w:t>
            </w:r>
          </w:p>
        </w:tc>
        <w:tc>
          <w:tcPr>
            <w:tcW w:w="1155" w:type="dxa"/>
            <w:tcBorders>
              <w:top w:val="single" w:sz="6" w:space="0" w:color="000000"/>
              <w:left w:val="single" w:sz="6" w:space="0" w:color="000000"/>
              <w:bottom w:val="single" w:sz="6" w:space="0" w:color="000000"/>
              <w:right w:val="single" w:sz="4" w:space="0" w:color="000000"/>
            </w:tcBorders>
            <w:vAlign w:val="center"/>
          </w:tcPr>
          <w:p w14:paraId="2976693C" w14:textId="77777777" w:rsidR="003B255B" w:rsidRDefault="003B255B" w:rsidP="005F36C1">
            <w:r>
              <w:t>(0-44)</w:t>
            </w:r>
          </w:p>
        </w:tc>
        <w:tc>
          <w:tcPr>
            <w:tcW w:w="3900" w:type="dxa"/>
            <w:tcBorders>
              <w:top w:val="single" w:sz="6" w:space="0" w:color="000000"/>
              <w:left w:val="single" w:sz="4" w:space="0" w:color="000000"/>
              <w:bottom w:val="single" w:sz="6" w:space="0" w:color="000000"/>
              <w:right w:val="single" w:sz="6" w:space="0" w:color="000000"/>
            </w:tcBorders>
            <w:vAlign w:val="center"/>
          </w:tcPr>
          <w:p w14:paraId="3EAFDB71" w14:textId="77777777" w:rsidR="003B255B" w:rsidRDefault="003B255B" w:rsidP="005F36C1">
            <w:r>
              <w:t>Considerable amount of work required</w:t>
            </w:r>
          </w:p>
        </w:tc>
      </w:tr>
      <w:tr w:rsidR="003B255B" w14:paraId="62F7A594" w14:textId="77777777" w:rsidTr="005F36C1">
        <w:trPr>
          <w:trHeight w:val="300"/>
        </w:trPr>
        <w:tc>
          <w:tcPr>
            <w:tcW w:w="162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544A024A" w14:textId="77777777" w:rsidR="003B255B" w:rsidRDefault="003B255B" w:rsidP="005F36C1">
            <w:pPr>
              <w:rPr>
                <w:b/>
              </w:rPr>
            </w:pPr>
          </w:p>
        </w:tc>
        <w:tc>
          <w:tcPr>
            <w:tcW w:w="1710" w:type="dxa"/>
            <w:tcBorders>
              <w:top w:val="single" w:sz="6" w:space="0" w:color="000000"/>
              <w:left w:val="single" w:sz="6" w:space="0" w:color="000000"/>
              <w:bottom w:val="single" w:sz="6" w:space="0" w:color="000000"/>
              <w:right w:val="single" w:sz="6" w:space="0" w:color="000000"/>
            </w:tcBorders>
            <w:shd w:val="clear" w:color="auto" w:fill="FF8080"/>
            <w:vAlign w:val="center"/>
          </w:tcPr>
          <w:p w14:paraId="3646B91C" w14:textId="77777777" w:rsidR="003B255B" w:rsidRDefault="003B255B" w:rsidP="005F36C1">
            <w:pPr>
              <w:rPr>
                <w:b/>
              </w:rPr>
            </w:pPr>
          </w:p>
        </w:tc>
        <w:tc>
          <w:tcPr>
            <w:tcW w:w="208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5238340C" w14:textId="77777777" w:rsidR="003B255B" w:rsidRDefault="003B255B" w:rsidP="005F36C1">
            <w:pPr>
              <w:rPr>
                <w:b/>
              </w:rPr>
            </w:pPr>
          </w:p>
        </w:tc>
        <w:tc>
          <w:tcPr>
            <w:tcW w:w="1155" w:type="dxa"/>
            <w:tcBorders>
              <w:top w:val="single" w:sz="6" w:space="0" w:color="000000"/>
              <w:left w:val="single" w:sz="6" w:space="0" w:color="000000"/>
              <w:bottom w:val="single" w:sz="6" w:space="0" w:color="000000"/>
              <w:right w:val="single" w:sz="4" w:space="0" w:color="000000"/>
            </w:tcBorders>
            <w:shd w:val="clear" w:color="auto" w:fill="FF8080"/>
            <w:vAlign w:val="center"/>
          </w:tcPr>
          <w:p w14:paraId="51319822" w14:textId="77777777" w:rsidR="003B255B" w:rsidRDefault="003B255B" w:rsidP="005F36C1">
            <w:pPr>
              <w:rPr>
                <w:b/>
              </w:rPr>
            </w:pPr>
          </w:p>
        </w:tc>
        <w:tc>
          <w:tcPr>
            <w:tcW w:w="3900" w:type="dxa"/>
            <w:tcBorders>
              <w:top w:val="single" w:sz="6" w:space="0" w:color="000000"/>
              <w:left w:val="single" w:sz="4" w:space="0" w:color="000000"/>
              <w:bottom w:val="single" w:sz="6" w:space="0" w:color="000000"/>
              <w:right w:val="single" w:sz="6" w:space="0" w:color="000000"/>
            </w:tcBorders>
            <w:shd w:val="clear" w:color="auto" w:fill="FF8080"/>
            <w:vAlign w:val="center"/>
          </w:tcPr>
          <w:p w14:paraId="76A64024" w14:textId="77777777" w:rsidR="003B255B" w:rsidRDefault="003B255B" w:rsidP="005F36C1">
            <w:pPr>
              <w:rPr>
                <w:b/>
              </w:rPr>
            </w:pPr>
          </w:p>
        </w:tc>
      </w:tr>
      <w:tr w:rsidR="003B255B" w14:paraId="53F360B5" w14:textId="77777777" w:rsidTr="005F36C1">
        <w:trPr>
          <w:trHeight w:val="1340"/>
        </w:trPr>
        <w:tc>
          <w:tcPr>
            <w:tcW w:w="10470" w:type="dxa"/>
            <w:gridSpan w:val="5"/>
            <w:tcBorders>
              <w:top w:val="single" w:sz="6" w:space="0" w:color="000000"/>
              <w:left w:val="single" w:sz="6" w:space="0" w:color="000000"/>
              <w:bottom w:val="single" w:sz="6" w:space="0" w:color="000000"/>
              <w:right w:val="single" w:sz="6" w:space="0" w:color="000000"/>
            </w:tcBorders>
          </w:tcPr>
          <w:p w14:paraId="51980C63" w14:textId="77777777" w:rsidR="003B255B" w:rsidRDefault="003B255B" w:rsidP="005F36C1">
            <w:pPr>
              <w:rPr>
                <w:sz w:val="16"/>
                <w:szCs w:val="16"/>
              </w:rPr>
            </w:pPr>
          </w:p>
          <w:p w14:paraId="512001D6" w14:textId="77777777" w:rsidR="003B255B" w:rsidRDefault="003B255B" w:rsidP="005F36C1">
            <w:pPr>
              <w:jc w:val="both"/>
              <w:rPr>
                <w:sz w:val="16"/>
                <w:szCs w:val="16"/>
              </w:rPr>
            </w:pPr>
            <w:r>
              <w:rPr>
                <w:b/>
              </w:rPr>
              <w:t>Note:</w:t>
            </w:r>
            <w:r>
              <w:t xml:space="preserve"> Marks Decimal places above or below 0.5 will be rounded to the higher or lower full mark (for example a mark of 54.5 will be rounded to 55, whereas a mark of 54.4 will be rounded to 54. The University has a policy NOT to condone "near-pass fails" so the only adjustment to marks awarded by the original marker(s) will be the automatic rounding outlined above.</w:t>
            </w:r>
          </w:p>
        </w:tc>
      </w:tr>
    </w:tbl>
    <w:p w14:paraId="05AC284B" w14:textId="77777777" w:rsidR="003B255B" w:rsidRDefault="003B255B" w:rsidP="00574CC5">
      <w:pPr>
        <w:spacing w:after="200" w:line="276" w:lineRule="auto"/>
        <w:rPr>
          <w:rFonts w:ascii="Cambria" w:eastAsia="Cambria" w:hAnsi="Cambria" w:cs="Cambria"/>
        </w:rPr>
      </w:pPr>
    </w:p>
    <w:sectPr w:rsidR="003B255B">
      <w:footerReference w:type="default" r:id="rId11"/>
      <w:pgSz w:w="11906" w:h="16838"/>
      <w:pgMar w:top="1440" w:right="1440" w:bottom="1135" w:left="1440" w:header="680" w:footer="22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86DBA" w14:textId="77777777" w:rsidR="002650EA" w:rsidRDefault="002650EA">
      <w:pPr>
        <w:spacing w:after="0" w:line="240" w:lineRule="auto"/>
      </w:pPr>
      <w:r>
        <w:separator/>
      </w:r>
    </w:p>
  </w:endnote>
  <w:endnote w:type="continuationSeparator" w:id="0">
    <w:p w14:paraId="42130E31" w14:textId="77777777" w:rsidR="002650EA" w:rsidRDefault="00265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A853E" w14:textId="6370EBA6" w:rsidR="00BD7252" w:rsidRDefault="00152027">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A1895">
      <w:rPr>
        <w:noProof/>
        <w:color w:val="000000"/>
      </w:rPr>
      <w:t>2</w:t>
    </w:r>
    <w:r>
      <w:rPr>
        <w:color w:val="000000"/>
      </w:rPr>
      <w:fldChar w:fldCharType="end"/>
    </w:r>
  </w:p>
  <w:p w14:paraId="05366D20" w14:textId="77777777" w:rsidR="00BD7252" w:rsidRDefault="00BD7252">
    <w:pPr>
      <w:pBdr>
        <w:top w:val="nil"/>
        <w:left w:val="nil"/>
        <w:bottom w:val="nil"/>
        <w:right w:val="nil"/>
        <w:between w:val="nil"/>
      </w:pBdr>
      <w:tabs>
        <w:tab w:val="center" w:pos="4680"/>
        <w:tab w:val="right" w:pos="9360"/>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63B3E" w14:textId="77777777" w:rsidR="002650EA" w:rsidRDefault="002650EA">
      <w:pPr>
        <w:spacing w:after="0" w:line="240" w:lineRule="auto"/>
      </w:pPr>
      <w:r>
        <w:separator/>
      </w:r>
    </w:p>
  </w:footnote>
  <w:footnote w:type="continuationSeparator" w:id="0">
    <w:p w14:paraId="23824CBA" w14:textId="77777777" w:rsidR="002650EA" w:rsidRDefault="00265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99A"/>
    <w:multiLevelType w:val="multilevel"/>
    <w:tmpl w:val="7D20C9DC"/>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 w15:restartNumberingAfterBreak="0">
    <w:nsid w:val="052C26C8"/>
    <w:multiLevelType w:val="hybridMultilevel"/>
    <w:tmpl w:val="0566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2571"/>
    <w:multiLevelType w:val="hybridMultilevel"/>
    <w:tmpl w:val="286A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C4A6D"/>
    <w:multiLevelType w:val="multilevel"/>
    <w:tmpl w:val="662E7B9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4" w15:restartNumberingAfterBreak="0">
    <w:nsid w:val="24C31740"/>
    <w:multiLevelType w:val="hybridMultilevel"/>
    <w:tmpl w:val="4230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858C2"/>
    <w:multiLevelType w:val="hybridMultilevel"/>
    <w:tmpl w:val="CC92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E7AAB"/>
    <w:multiLevelType w:val="hybridMultilevel"/>
    <w:tmpl w:val="A7F4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24707"/>
    <w:multiLevelType w:val="multilevel"/>
    <w:tmpl w:val="3BF2196C"/>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8" w15:restartNumberingAfterBreak="0">
    <w:nsid w:val="55B721C4"/>
    <w:multiLevelType w:val="multilevel"/>
    <w:tmpl w:val="662E7B9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9" w15:restartNumberingAfterBreak="0">
    <w:nsid w:val="5D9D11DE"/>
    <w:multiLevelType w:val="multilevel"/>
    <w:tmpl w:val="662E7B9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0" w15:restartNumberingAfterBreak="0">
    <w:nsid w:val="6FCE0408"/>
    <w:multiLevelType w:val="multilevel"/>
    <w:tmpl w:val="BB58976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1" w15:restartNumberingAfterBreak="0">
    <w:nsid w:val="7070382C"/>
    <w:multiLevelType w:val="hybridMultilevel"/>
    <w:tmpl w:val="529CC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D863EA"/>
    <w:multiLevelType w:val="multilevel"/>
    <w:tmpl w:val="662E7B98"/>
    <w:lvl w:ilvl="0">
      <w:start w:val="1"/>
      <w:numFmt w:val="decimal"/>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13" w15:restartNumberingAfterBreak="0">
    <w:nsid w:val="740A74B0"/>
    <w:multiLevelType w:val="hybridMultilevel"/>
    <w:tmpl w:val="9268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1B26BF"/>
    <w:multiLevelType w:val="hybridMultilevel"/>
    <w:tmpl w:val="66A4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B15E1"/>
    <w:multiLevelType w:val="hybridMultilevel"/>
    <w:tmpl w:val="EADC9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10"/>
  </w:num>
  <w:num w:numId="5">
    <w:abstractNumId w:val="14"/>
  </w:num>
  <w:num w:numId="6">
    <w:abstractNumId w:val="11"/>
  </w:num>
  <w:num w:numId="7">
    <w:abstractNumId w:val="13"/>
  </w:num>
  <w:num w:numId="8">
    <w:abstractNumId w:val="4"/>
  </w:num>
  <w:num w:numId="9">
    <w:abstractNumId w:val="2"/>
  </w:num>
  <w:num w:numId="10">
    <w:abstractNumId w:val="5"/>
  </w:num>
  <w:num w:numId="11">
    <w:abstractNumId w:val="1"/>
  </w:num>
  <w:num w:numId="12">
    <w:abstractNumId w:val="6"/>
  </w:num>
  <w:num w:numId="13">
    <w:abstractNumId w:val="15"/>
  </w:num>
  <w:num w:numId="14">
    <w:abstractNumId w:val="12"/>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252"/>
    <w:rsid w:val="000554FC"/>
    <w:rsid w:val="00140802"/>
    <w:rsid w:val="00146521"/>
    <w:rsid w:val="00152027"/>
    <w:rsid w:val="00190D01"/>
    <w:rsid w:val="00264FC8"/>
    <w:rsid w:val="002650EA"/>
    <w:rsid w:val="00290E42"/>
    <w:rsid w:val="002C7239"/>
    <w:rsid w:val="00355D4A"/>
    <w:rsid w:val="00396BD3"/>
    <w:rsid w:val="003A7686"/>
    <w:rsid w:val="003B255B"/>
    <w:rsid w:val="003B4723"/>
    <w:rsid w:val="003C7426"/>
    <w:rsid w:val="003E792C"/>
    <w:rsid w:val="00404933"/>
    <w:rsid w:val="004655F8"/>
    <w:rsid w:val="004A19F2"/>
    <w:rsid w:val="005448E1"/>
    <w:rsid w:val="00574CC5"/>
    <w:rsid w:val="005C05CC"/>
    <w:rsid w:val="005F7446"/>
    <w:rsid w:val="007B289C"/>
    <w:rsid w:val="007C6690"/>
    <w:rsid w:val="0084630C"/>
    <w:rsid w:val="008D517E"/>
    <w:rsid w:val="009304ED"/>
    <w:rsid w:val="00955EAC"/>
    <w:rsid w:val="009A1895"/>
    <w:rsid w:val="009F1525"/>
    <w:rsid w:val="00A04754"/>
    <w:rsid w:val="00A06070"/>
    <w:rsid w:val="00A15EFD"/>
    <w:rsid w:val="00A80B36"/>
    <w:rsid w:val="00AA460D"/>
    <w:rsid w:val="00AF7C5E"/>
    <w:rsid w:val="00BC184E"/>
    <w:rsid w:val="00BD7252"/>
    <w:rsid w:val="00C75790"/>
    <w:rsid w:val="00D146E8"/>
    <w:rsid w:val="00D56C87"/>
    <w:rsid w:val="00E87B25"/>
    <w:rsid w:val="00ED2BFE"/>
    <w:rsid w:val="00FA5B7D"/>
    <w:rsid w:val="00FF21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000A"/>
  <w15:docId w15:val="{F5ABBDAB-2CE9-41E4-8815-5AEAA5FA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3B"/>
  </w:style>
  <w:style w:type="paragraph" w:styleId="Heading1">
    <w:name w:val="heading 1"/>
    <w:basedOn w:val="Normal"/>
    <w:next w:val="Normal"/>
    <w:uiPriority w:val="9"/>
    <w:qFormat/>
    <w:rsid w:val="009D1C6D"/>
    <w:pPr>
      <w:bidi/>
      <w:jc w:val="center"/>
      <w:outlineLvl w:val="0"/>
    </w:pPr>
    <w:rPr>
      <w:rFonts w:asciiTheme="majorBidi" w:hAnsiTheme="majorBidi" w:cstheme="majorBidi"/>
      <w:b/>
      <w:bCs/>
      <w:sz w:val="32"/>
      <w:szCs w:val="32"/>
    </w:rPr>
  </w:style>
  <w:style w:type="paragraph" w:styleId="Heading2">
    <w:name w:val="heading 2"/>
    <w:basedOn w:val="Normal"/>
    <w:next w:val="Normal"/>
    <w:uiPriority w:val="9"/>
    <w:unhideWhenUsed/>
    <w:qFormat/>
    <w:rsid w:val="009D1C6D"/>
    <w:pPr>
      <w:bidi/>
      <w:spacing w:line="360" w:lineRule="auto"/>
      <w:jc w:val="both"/>
      <w:outlineLvl w:val="1"/>
    </w:pPr>
    <w:rPr>
      <w:rFonts w:asciiTheme="majorBidi" w:hAnsiTheme="majorBidi" w:cstheme="majorBidi"/>
      <w:bCs/>
      <w:sz w:val="28"/>
      <w:szCs w:val="28"/>
      <w:u w:val="single"/>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qFormat/>
    <w:rsid w:val="009D1C6D"/>
    <w:pPr>
      <w:bidi/>
      <w:spacing w:line="360" w:lineRule="auto"/>
      <w:jc w:val="center"/>
    </w:pPr>
    <w:rPr>
      <w:rFonts w:asciiTheme="majorBidi" w:hAnsiTheme="majorBidi" w:cstheme="majorBidi"/>
      <w:bCs/>
      <w:sz w:val="28"/>
      <w:szCs w:val="28"/>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B84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C53"/>
    <w:rPr>
      <w:rFonts w:ascii="Tahoma" w:hAnsi="Tahoma" w:cs="Tahoma"/>
      <w:sz w:val="16"/>
      <w:szCs w:val="16"/>
    </w:rPr>
  </w:style>
  <w:style w:type="paragraph" w:styleId="ListParagraph">
    <w:name w:val="List Paragraph"/>
    <w:basedOn w:val="Normal"/>
    <w:uiPriority w:val="34"/>
    <w:qFormat/>
    <w:rsid w:val="00D424E8"/>
    <w:pPr>
      <w:ind w:left="720"/>
      <w:contextualSpacing/>
    </w:pPr>
  </w:style>
  <w:style w:type="character" w:styleId="PlaceholderText">
    <w:name w:val="Placeholder Text"/>
    <w:basedOn w:val="DefaultParagraphFont"/>
    <w:uiPriority w:val="99"/>
    <w:semiHidden/>
    <w:rsid w:val="002B7DDC"/>
    <w:rPr>
      <w:color w:val="808080"/>
    </w:rPr>
  </w:style>
  <w:style w:type="table" w:styleId="TableGrid">
    <w:name w:val="Table Grid"/>
    <w:basedOn w:val="TableNormal"/>
    <w:uiPriority w:val="39"/>
    <w:rsid w:val="00381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6BA4"/>
    <w:pPr>
      <w:spacing w:after="0" w:line="240" w:lineRule="auto"/>
    </w:pPr>
  </w:style>
  <w:style w:type="table" w:customStyle="1" w:styleId="ListTable6Colorful1">
    <w:name w:val="List Table 6 Colorful1"/>
    <w:basedOn w:val="TableNormal"/>
    <w:uiPriority w:val="51"/>
    <w:rsid w:val="00316B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F6B0F"/>
    <w:rPr>
      <w:sz w:val="16"/>
      <w:szCs w:val="16"/>
    </w:rPr>
  </w:style>
  <w:style w:type="paragraph" w:styleId="CommentText">
    <w:name w:val="annotation text"/>
    <w:basedOn w:val="Normal"/>
    <w:link w:val="CommentTextChar"/>
    <w:uiPriority w:val="99"/>
    <w:semiHidden/>
    <w:unhideWhenUsed/>
    <w:rsid w:val="003F6B0F"/>
    <w:pPr>
      <w:spacing w:line="240" w:lineRule="auto"/>
    </w:pPr>
    <w:rPr>
      <w:sz w:val="20"/>
      <w:szCs w:val="20"/>
    </w:rPr>
  </w:style>
  <w:style w:type="character" w:customStyle="1" w:styleId="CommentTextChar">
    <w:name w:val="Comment Text Char"/>
    <w:basedOn w:val="DefaultParagraphFont"/>
    <w:link w:val="CommentText"/>
    <w:uiPriority w:val="99"/>
    <w:semiHidden/>
    <w:rsid w:val="003F6B0F"/>
    <w:rPr>
      <w:sz w:val="20"/>
      <w:szCs w:val="20"/>
    </w:rPr>
  </w:style>
  <w:style w:type="character" w:customStyle="1" w:styleId="TitleChar">
    <w:name w:val="Title Char"/>
    <w:basedOn w:val="DefaultParagraphFont"/>
    <w:link w:val="Title"/>
    <w:rsid w:val="003F3076"/>
    <w:rPr>
      <w:rFonts w:asciiTheme="majorBidi" w:hAnsiTheme="majorBidi" w:cstheme="majorBidi"/>
      <w:bCs/>
      <w:sz w:val="28"/>
      <w:szCs w:val="28"/>
    </w:rPr>
  </w:style>
  <w:style w:type="paragraph" w:styleId="TOCHeading">
    <w:name w:val="TOC Heading"/>
    <w:basedOn w:val="Heading1"/>
    <w:next w:val="Normal"/>
    <w:uiPriority w:val="39"/>
    <w:unhideWhenUsed/>
    <w:qFormat/>
    <w:rsid w:val="003F3076"/>
    <w:pPr>
      <w:keepNext/>
      <w:keepLines/>
      <w:bidi w:val="0"/>
      <w:spacing w:before="240" w:after="0"/>
      <w:jc w:val="left"/>
      <w:outlineLvl w:val="9"/>
    </w:pPr>
    <w:rPr>
      <w:rFonts w:asciiTheme="majorHAnsi" w:eastAsiaTheme="majorEastAsia" w:hAnsiTheme="majorHAnsi"/>
      <w:b w:val="0"/>
      <w:bCs w:val="0"/>
      <w:color w:val="365F91" w:themeColor="accent1" w:themeShade="BF"/>
    </w:rPr>
  </w:style>
  <w:style w:type="paragraph" w:styleId="TOC1">
    <w:name w:val="toc 1"/>
    <w:basedOn w:val="Normal"/>
    <w:next w:val="Normal"/>
    <w:autoRedefine/>
    <w:uiPriority w:val="39"/>
    <w:unhideWhenUsed/>
    <w:rsid w:val="003F3076"/>
    <w:pPr>
      <w:spacing w:after="100"/>
    </w:pPr>
  </w:style>
  <w:style w:type="paragraph" w:styleId="TOC2">
    <w:name w:val="toc 2"/>
    <w:basedOn w:val="Normal"/>
    <w:next w:val="Normal"/>
    <w:autoRedefine/>
    <w:uiPriority w:val="39"/>
    <w:unhideWhenUsed/>
    <w:rsid w:val="003F3076"/>
    <w:pPr>
      <w:spacing w:after="100"/>
      <w:ind w:left="220"/>
    </w:pPr>
  </w:style>
  <w:style w:type="character" w:styleId="Hyperlink">
    <w:name w:val="Hyperlink"/>
    <w:basedOn w:val="DefaultParagraphFont"/>
    <w:uiPriority w:val="99"/>
    <w:unhideWhenUsed/>
    <w:rsid w:val="003F3076"/>
    <w:rPr>
      <w:color w:val="0000FF" w:themeColor="hyperlink"/>
      <w:u w:val="single"/>
    </w:rPr>
  </w:style>
  <w:style w:type="paragraph" w:styleId="Header">
    <w:name w:val="header"/>
    <w:basedOn w:val="Normal"/>
    <w:link w:val="HeaderChar"/>
    <w:uiPriority w:val="99"/>
    <w:unhideWhenUsed/>
    <w:rsid w:val="003F307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3076"/>
  </w:style>
  <w:style w:type="paragraph" w:styleId="Footer">
    <w:name w:val="footer"/>
    <w:basedOn w:val="Normal"/>
    <w:link w:val="FooterChar"/>
    <w:uiPriority w:val="99"/>
    <w:unhideWhenUsed/>
    <w:rsid w:val="003F307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3076"/>
  </w:style>
  <w:style w:type="character" w:customStyle="1" w:styleId="UnresolvedMention1">
    <w:name w:val="Unresolved Mention1"/>
    <w:basedOn w:val="DefaultParagraphFont"/>
    <w:uiPriority w:val="99"/>
    <w:semiHidden/>
    <w:unhideWhenUsed/>
    <w:rsid w:val="00790EB0"/>
    <w:rPr>
      <w:color w:val="605E5C"/>
      <w:shd w:val="clear" w:color="auto" w:fill="E1DFDD"/>
    </w:rPr>
  </w:style>
  <w:style w:type="character" w:customStyle="1" w:styleId="SubtitleChar">
    <w:name w:val="Subtitle Char"/>
    <w:basedOn w:val="DefaultParagraphFont"/>
    <w:link w:val="Subtitle"/>
    <w:rsid w:val="002E78EC"/>
    <w:rPr>
      <w:rFonts w:ascii="Georgia" w:eastAsia="Georgia" w:hAnsi="Georgia" w:cs="Georgia"/>
      <w:i/>
      <w:color w:val="666666"/>
      <w:sz w:val="48"/>
      <w:szCs w:val="48"/>
    </w:rPr>
  </w:style>
  <w:style w:type="paragraph" w:styleId="NormalWeb">
    <w:name w:val="Normal (Web)"/>
    <w:basedOn w:val="Normal"/>
    <w:uiPriority w:val="99"/>
    <w:semiHidden/>
    <w:unhideWhenUsed/>
    <w:rsid w:val="00A75E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d">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e">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0">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1">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2">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3">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4">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5">
    <w:basedOn w:val="TableNormal"/>
    <w:pPr>
      <w:spacing w:after="0" w:line="240" w:lineRule="auto"/>
    </w:pPr>
    <w:rPr>
      <w:color w:val="00000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509147">
      <w:bodyDiv w:val="1"/>
      <w:marLeft w:val="0"/>
      <w:marRight w:val="0"/>
      <w:marTop w:val="0"/>
      <w:marBottom w:val="0"/>
      <w:divBdr>
        <w:top w:val="none" w:sz="0" w:space="0" w:color="auto"/>
        <w:left w:val="none" w:sz="0" w:space="0" w:color="auto"/>
        <w:bottom w:val="none" w:sz="0" w:space="0" w:color="auto"/>
        <w:right w:val="none" w:sz="0" w:space="0" w:color="auto"/>
      </w:divBdr>
    </w:div>
    <w:div w:id="1240944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e.umich.edu/news-events/bme-new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bc.co.uk/learningenglish/english/features/6-minute-english" TargetMode="External"/><Relationship Id="rId4" Type="http://schemas.openxmlformats.org/officeDocument/2006/relationships/settings" Target="settings.xml"/><Relationship Id="rId9" Type="http://schemas.openxmlformats.org/officeDocument/2006/relationships/hyperlink" Target="https://www.youtube.com/@TE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cz5vvBvLIEa2NPpy7Wj5UCv2jg==">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1708</Words>
  <Characters>9740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zaynab</dc:creator>
  <cp:lastModifiedBy>Maher</cp:lastModifiedBy>
  <cp:revision>2</cp:revision>
  <dcterms:created xsi:type="dcterms:W3CDTF">2023-11-13T09:25:00Z</dcterms:created>
  <dcterms:modified xsi:type="dcterms:W3CDTF">2023-11-13T09:25:00Z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4a22d3933c9114c198f25562c5594decb98d4470ef67a744bfb6397bfb192fc7</vt:lpwstr>
  </property>
</Properties>
</file>